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708" w:leader="none"/>
        </w:tabs>
        <w:jc w:val="center"/>
        <w:rPr>
          <w:rFonts w:ascii="Calibri" w:hAnsi="Calibri" w:eastAsia="Times New Roman" w:cs="Calibri"/>
          <w:kern w:val="0"/>
          <w:sz w:val="22"/>
          <w:szCs w:val="22"/>
          <w:lang w:eastAsia="pl-PL" w:bidi="ar-SA"/>
        </w:rPr>
      </w:pPr>
      <w:r>
        <w:rPr/>
        <w:t>Umowa nr ………….</w:t>
      </w:r>
    </w:p>
    <w:p>
      <w:pPr>
        <w:pStyle w:val="Normal"/>
        <w:tabs>
          <w:tab w:val="clear" w:pos="709"/>
          <w:tab w:val="left" w:pos="708" w:leader="none"/>
        </w:tabs>
        <w:spacing w:lineRule="auto" w:line="360"/>
        <w:rPr>
          <w:rFonts w:ascii="Times New Roman" w:hAnsi="Times New Roman" w:eastAsia="Times New Roman" w:cs="Times New Roman"/>
          <w:kern w:val="0"/>
          <w:lang w:eastAsia="pl-PL" w:bidi="ar-SA"/>
        </w:rPr>
      </w:pPr>
      <w:r>
        <w:rPr>
          <w:rFonts w:eastAsia="Times New Roman" w:cs="Times New Roman" w:ascii="Times New Roman" w:hAnsi="Times New Roman"/>
          <w:kern w:val="0"/>
          <w:lang w:eastAsia="pl-PL" w:bidi="ar-SA"/>
        </w:rPr>
      </w:r>
    </w:p>
    <w:p>
      <w:pPr>
        <w:pStyle w:val="Normal"/>
        <w:tabs>
          <w:tab w:val="clear" w:pos="709"/>
          <w:tab w:val="left" w:pos="708" w:leader="none"/>
        </w:tabs>
        <w:rPr/>
      </w:pPr>
      <w:r>
        <w:rPr>
          <w:rFonts w:eastAsia="Times New Roman" w:cs="Tahoma" w:ascii="Times New Roman" w:hAnsi="Times New Roman"/>
          <w:kern w:val="0"/>
          <w:lang w:eastAsia="pl-PL" w:bidi="ar-SA"/>
        </w:rPr>
        <w:t xml:space="preserve">Umowa zawarta w </w:t>
      </w:r>
      <w:r>
        <w:rPr>
          <w:rFonts w:eastAsia="Times New Roman" w:cs="Tahoma" w:ascii="Times New Roman" w:hAnsi="Times New Roman"/>
          <w:color w:val="000000"/>
          <w:kern w:val="0"/>
          <w:lang w:eastAsia="pl-PL" w:bidi="ar-SA"/>
        </w:rPr>
        <w:t>dniu …….……</w:t>
      </w:r>
      <w:r>
        <w:rPr>
          <w:rFonts w:eastAsia="Times New Roman" w:cs="Tahoma" w:ascii="Times New Roman" w:hAnsi="Times New Roman"/>
          <w:b/>
          <w:color w:val="000000"/>
          <w:kern w:val="0"/>
          <w:lang w:eastAsia="pl-PL" w:bidi="ar-SA"/>
        </w:rPr>
        <w:t>....2019 r.</w:t>
      </w:r>
      <w:r>
        <w:rPr>
          <w:rFonts w:eastAsia="Times New Roman" w:cs="Tahoma" w:ascii="Times New Roman" w:hAnsi="Times New Roman"/>
          <w:color w:val="000000"/>
          <w:kern w:val="0"/>
          <w:lang w:eastAsia="pl-PL" w:bidi="ar-SA"/>
        </w:rPr>
        <w:t xml:space="preserve"> </w:t>
      </w:r>
      <w:r>
        <w:rPr>
          <w:rFonts w:eastAsia="Times New Roman" w:cs="Tahoma" w:ascii="Times New Roman" w:hAnsi="Times New Roman"/>
          <w:kern w:val="0"/>
          <w:lang w:eastAsia="pl-PL" w:bidi="ar-SA"/>
        </w:rPr>
        <w:t xml:space="preserve">w Wodzisławiu Śląskim pomiędzy firmą: </w:t>
      </w:r>
    </w:p>
    <w:p>
      <w:pPr>
        <w:pStyle w:val="Normal"/>
        <w:tabs>
          <w:tab w:val="clear" w:pos="709"/>
          <w:tab w:val="left" w:pos="708" w:leader="none"/>
        </w:tabs>
        <w:jc w:val="center"/>
        <w:rPr>
          <w:rFonts w:ascii="Times New Roman" w:hAnsi="Times New Roman" w:eastAsia="Times New Roman" w:cs="Calibri"/>
          <w:kern w:val="0"/>
          <w:lang w:eastAsia="pl-PL" w:bidi="ar-SA"/>
        </w:rPr>
      </w:pPr>
      <w:r>
        <w:rPr>
          <w:rFonts w:eastAsia="Times New Roman" w:cs="Tahoma" w:ascii="Times New Roman" w:hAnsi="Times New Roman"/>
          <w:b/>
          <w:kern w:val="0"/>
          <w:lang w:eastAsia="pl-PL" w:bidi="ar-SA"/>
        </w:rPr>
        <w:t>……………</w:t>
      </w:r>
      <w:r>
        <w:rPr>
          <w:rFonts w:eastAsia="Times New Roman" w:cs="Tahoma" w:ascii="Times New Roman" w:hAnsi="Times New Roman"/>
          <w:b/>
          <w:kern w:val="0"/>
          <w:lang w:eastAsia="pl-PL" w:bidi="ar-SA"/>
        </w:rPr>
        <w:t>.</w:t>
      </w:r>
    </w:p>
    <w:p>
      <w:pPr>
        <w:pStyle w:val="Normal"/>
        <w:tabs>
          <w:tab w:val="clear" w:pos="709"/>
          <w:tab w:val="left" w:pos="708" w:leader="none"/>
        </w:tabs>
        <w:rPr>
          <w:rFonts w:ascii="Times New Roman" w:hAnsi="Times New Roman" w:eastAsia="Times New Roman" w:cs="Tahoma"/>
          <w:b/>
          <w:b/>
          <w:kern w:val="0"/>
          <w:lang w:eastAsia="pl-PL" w:bidi="ar-SA"/>
        </w:rPr>
      </w:pPr>
      <w:r>
        <w:rPr>
          <w:rFonts w:eastAsia="Times New Roman" w:cs="Tahoma" w:ascii="Times New Roman" w:hAnsi="Times New Roman"/>
          <w:b/>
          <w:kern w:val="0"/>
          <w:lang w:eastAsia="pl-PL" w:bidi="ar-SA"/>
        </w:rPr>
      </w:r>
    </w:p>
    <w:p>
      <w:pPr>
        <w:pStyle w:val="Normal"/>
        <w:tabs>
          <w:tab w:val="clear" w:pos="709"/>
          <w:tab w:val="left" w:pos="708" w:leader="none"/>
        </w:tabs>
        <w:rPr>
          <w:rFonts w:ascii="Times New Roman" w:hAnsi="Times New Roman" w:eastAsia="Times New Roman" w:cs="Calibri"/>
          <w:kern w:val="0"/>
          <w:lang w:eastAsia="pl-PL" w:bidi="ar-SA"/>
        </w:rPr>
      </w:pPr>
      <w:r>
        <w:rPr>
          <w:rFonts w:eastAsia="Times New Roman" w:cs="Tahoma" w:ascii="Times New Roman" w:hAnsi="Times New Roman"/>
          <w:kern w:val="0"/>
          <w:lang w:eastAsia="pl-PL" w:bidi="ar-SA"/>
        </w:rPr>
        <w:t>reprezentowaną przez: ………………...</w:t>
      </w:r>
    </w:p>
    <w:p>
      <w:pPr>
        <w:pStyle w:val="Normal"/>
        <w:tabs>
          <w:tab w:val="clear" w:pos="709"/>
          <w:tab w:val="left" w:pos="708" w:leader="none"/>
        </w:tabs>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zwaną w dalszej części umowy Wykonawcą</w:t>
      </w:r>
    </w:p>
    <w:p>
      <w:pPr>
        <w:pStyle w:val="Normal"/>
        <w:tabs>
          <w:tab w:val="clear" w:pos="709"/>
          <w:tab w:val="left" w:pos="708" w:leader="none"/>
        </w:tabs>
        <w:jc w:val="center"/>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a</w:t>
      </w:r>
    </w:p>
    <w:p>
      <w:pPr>
        <w:pStyle w:val="Normal"/>
        <w:tabs>
          <w:tab w:val="clear" w:pos="709"/>
          <w:tab w:val="left" w:pos="708" w:leader="none"/>
        </w:tabs>
        <w:jc w:val="center"/>
        <w:rPr>
          <w:rFonts w:ascii="Tahoma" w:hAnsi="Tahoma" w:eastAsia="Times New Roman" w:cs="Tahoma"/>
          <w:kern w:val="0"/>
          <w:sz w:val="20"/>
          <w:szCs w:val="20"/>
          <w:lang w:eastAsia="pl-PL" w:bidi="ar-SA"/>
        </w:rPr>
      </w:pPr>
      <w:r>
        <w:rPr>
          <w:rFonts w:eastAsia="Times New Roman" w:cs="Tahoma" w:ascii="Times New Roman" w:hAnsi="Times New Roman"/>
          <w:b/>
          <w:kern w:val="0"/>
          <w:lang w:eastAsia="pl-PL" w:bidi="ar-SA"/>
        </w:rPr>
        <w:t xml:space="preserve">Zarządem Dróg Miejskich w Wodzisławiu Śląskim, </w:t>
      </w:r>
    </w:p>
    <w:p>
      <w:pPr>
        <w:pStyle w:val="Normal"/>
        <w:tabs>
          <w:tab w:val="clear" w:pos="709"/>
          <w:tab w:val="left" w:pos="708" w:leader="none"/>
        </w:tabs>
        <w:jc w:val="center"/>
        <w:rPr>
          <w:rFonts w:ascii="Tahoma" w:hAnsi="Tahoma" w:eastAsia="Times New Roman" w:cs="Tahoma"/>
          <w:kern w:val="0"/>
          <w:sz w:val="20"/>
          <w:szCs w:val="20"/>
          <w:lang w:eastAsia="pl-PL" w:bidi="ar-SA"/>
        </w:rPr>
      </w:pPr>
      <w:r>
        <w:rPr>
          <w:rFonts w:eastAsia="Times New Roman" w:cs="Tahoma" w:ascii="Times New Roman" w:hAnsi="Times New Roman"/>
          <w:b/>
          <w:kern w:val="0"/>
          <w:lang w:eastAsia="pl-PL" w:bidi="ar-SA"/>
        </w:rPr>
        <w:t xml:space="preserve">44-300 Wodzisław Śląski, ul. Marklowicka 21 </w:t>
      </w:r>
    </w:p>
    <w:p>
      <w:pPr>
        <w:pStyle w:val="Normal"/>
        <w:tabs>
          <w:tab w:val="clear" w:pos="709"/>
          <w:tab w:val="left" w:pos="708" w:leader="none"/>
        </w:tabs>
        <w:jc w:val="center"/>
        <w:rPr>
          <w:rFonts w:ascii="Tahoma" w:hAnsi="Tahoma" w:eastAsia="Times New Roman" w:cs="Tahoma"/>
          <w:kern w:val="0"/>
          <w:sz w:val="20"/>
          <w:szCs w:val="20"/>
          <w:lang w:eastAsia="pl-PL" w:bidi="ar-SA"/>
        </w:rPr>
      </w:pPr>
      <w:r>
        <w:rPr>
          <w:rFonts w:eastAsia="Times New Roman" w:cs="Tahoma" w:ascii="Times New Roman" w:hAnsi="Times New Roman"/>
          <w:b/>
          <w:kern w:val="0"/>
          <w:lang w:eastAsia="pl-PL" w:bidi="ar-SA"/>
        </w:rPr>
        <w:t>NIP: 6472583383</w:t>
      </w:r>
    </w:p>
    <w:p>
      <w:pPr>
        <w:pStyle w:val="Normal"/>
        <w:tabs>
          <w:tab w:val="clear" w:pos="709"/>
          <w:tab w:val="left" w:pos="708" w:leader="none"/>
        </w:tabs>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reprezentowanymi przez: Janusz Lipiński - Dyrektor</w:t>
      </w:r>
    </w:p>
    <w:p>
      <w:pPr>
        <w:pStyle w:val="Normal"/>
        <w:tabs>
          <w:tab w:val="clear" w:pos="709"/>
          <w:tab w:val="left" w:pos="708" w:leader="none"/>
        </w:tabs>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zwanym dalej Zamawiającym</w:t>
      </w:r>
      <w:bookmarkStart w:id="0" w:name="_GoBack"/>
      <w:bookmarkEnd w:id="0"/>
    </w:p>
    <w:p>
      <w:pPr>
        <w:pStyle w:val="Normal"/>
        <w:tabs>
          <w:tab w:val="clear" w:pos="709"/>
          <w:tab w:val="left" w:pos="708" w:leader="none"/>
        </w:tabs>
        <w:spacing w:lineRule="auto" w:line="360"/>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suppressAutoHyphens w:val="false"/>
        <w:spacing w:lineRule="auto" w:line="259" w:before="0" w:after="160"/>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xml:space="preserve">Na podstawie art. 4 pkt. 8 ustawy z dnia 29 stycznia 2004 r. Prawo zamówień publicznych (Dz. U. z 2017 r. poz. 1579 ze zmianami) w wyniku wyboru oferty </w:t>
      </w:r>
      <w:r>
        <w:rPr>
          <w:rFonts w:eastAsia="Times New Roman" w:cs="Tahoma" w:ascii="Times New Roman" w:hAnsi="Times New Roman"/>
          <w:b/>
          <w:kern w:val="0"/>
          <w:lang w:eastAsia="pl-PL" w:bidi="ar-SA"/>
        </w:rPr>
        <w:t>w trybie zapytania ofertowego nr ZDM-IZ/13/19</w:t>
      </w:r>
      <w:r>
        <w:rPr>
          <w:rFonts w:eastAsia="Times New Roman" w:cs="Tahoma" w:ascii="Times New Roman" w:hAnsi="Times New Roman"/>
          <w:kern w:val="0"/>
          <w:lang w:eastAsia="pl-PL" w:bidi="ar-SA"/>
        </w:rPr>
        <w:t xml:space="preserve"> </w:t>
      </w:r>
      <w:r>
        <w:rPr>
          <w:rFonts w:eastAsia="Times New Roman" w:cs="Tahoma" w:ascii="Times New Roman" w:hAnsi="Times New Roman"/>
          <w:b/>
          <w:kern w:val="0"/>
          <w:lang w:eastAsia="pl-PL" w:bidi="ar-SA"/>
        </w:rPr>
        <w:t xml:space="preserve">na </w:t>
      </w:r>
      <w:r>
        <w:rPr>
          <w:rFonts w:eastAsia="Times New Roman" w:cs="Tahoma" w:ascii="Times New Roman" w:hAnsi="Times New Roman"/>
          <w:b/>
          <w:kern w:val="0"/>
          <w:u w:val="single"/>
          <w:lang w:eastAsia="pl-PL" w:bidi="ar-SA"/>
        </w:rPr>
        <w:t>„</w:t>
      </w:r>
      <w:r>
        <w:rPr>
          <w:rFonts w:eastAsia="Times New Roman" w:cs="Calibri" w:ascii="Times New Roman" w:hAnsi="Times New Roman"/>
          <w:b/>
          <w:bCs/>
          <w:kern w:val="0"/>
          <w:lang w:eastAsia="pl-PL" w:bidi="ar-SA"/>
        </w:rPr>
        <w:t>Remont nawierzchni ulicy Rzecznej w Wodzisławiu Śląskim</w:t>
      </w:r>
      <w:r>
        <w:rPr>
          <w:rFonts w:eastAsia="Times New Roman" w:cs="Tahoma" w:ascii="Times New Roman" w:hAnsi="Times New Roman"/>
          <w:b/>
          <w:kern w:val="0"/>
          <w:lang w:eastAsia="pl-PL" w:bidi="ar-SA"/>
        </w:rPr>
        <w:t xml:space="preserve">” </w:t>
      </w:r>
      <w:r>
        <w:rPr>
          <w:rFonts w:eastAsia="Times New Roman" w:cs="Tahoma" w:ascii="Times New Roman" w:hAnsi="Times New Roman"/>
          <w:kern w:val="0"/>
          <w:lang w:eastAsia="pl-PL" w:bidi="ar-SA"/>
        </w:rPr>
        <w:t xml:space="preserve">została zawarta umowa o następującej treści: </w:t>
      </w:r>
    </w:p>
    <w:p>
      <w:pPr>
        <w:pStyle w:val="Normal"/>
        <w:tabs>
          <w:tab w:val="clear" w:pos="709"/>
          <w:tab w:val="left" w:pos="708" w:leader="none"/>
        </w:tabs>
        <w:spacing w:lineRule="auto" w:line="360"/>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tabs>
          <w:tab w:val="clear" w:pos="709"/>
          <w:tab w:val="left" w:pos="708" w:leader="none"/>
        </w:tabs>
        <w:spacing w:lineRule="auto" w:line="360"/>
        <w:jc w:val="center"/>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 1</w:t>
      </w:r>
    </w:p>
    <w:p>
      <w:pPr>
        <w:pStyle w:val="Normal"/>
        <w:tabs>
          <w:tab w:val="clear" w:pos="709"/>
          <w:tab w:val="center" w:pos="4536" w:leader="none"/>
        </w:tabs>
        <w:suppressAutoHyphens w:val="false"/>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xml:space="preserve">Zamawiający powierza, a Wykonawca zobowiązuje się do wykonania zadania pn.: </w:t>
      </w:r>
      <w:r>
        <w:rPr>
          <w:rFonts w:eastAsia="Times New Roman" w:cs="Calibri" w:ascii="Times New Roman" w:hAnsi="Times New Roman"/>
          <w:b/>
          <w:bCs/>
          <w:kern w:val="0"/>
          <w:u w:val="single"/>
          <w:lang w:eastAsia="pl-PL" w:bidi="ar-SA"/>
        </w:rPr>
        <w:t xml:space="preserve"> Remont nawierzchni ulicy Rzecznej w Wodzisławiu Śląskim</w:t>
      </w:r>
    </w:p>
    <w:p>
      <w:pPr>
        <w:pStyle w:val="Normal"/>
        <w:tabs>
          <w:tab w:val="clear" w:pos="709"/>
          <w:tab w:val="center" w:pos="4536" w:leader="none"/>
        </w:tabs>
        <w:suppressAutoHyphens w:val="false"/>
        <w:jc w:val="both"/>
        <w:rPr>
          <w:rFonts w:ascii="Times New Roman" w:hAnsi="Times New Roman" w:eastAsia="Times New Roman" w:cs="Calibri"/>
          <w:kern w:val="0"/>
          <w:lang w:eastAsia="pl-PL" w:bidi="ar-SA"/>
        </w:rPr>
      </w:pPr>
      <w:r>
        <w:rPr>
          <w:rFonts w:eastAsia="Times New Roman" w:cs="Tahoma" w:ascii="Times New Roman" w:hAnsi="Times New Roman"/>
          <w:b/>
          <w:bCs/>
          <w:kern w:val="0"/>
          <w:lang w:eastAsia="pl-PL" w:bidi="ar-SA"/>
        </w:rPr>
        <w:t xml:space="preserve">Szczegółowy zakres robót określony jest w przedmiarze robót, stanowiącym załącznik do niniejszej umowy.   </w:t>
      </w:r>
    </w:p>
    <w:p>
      <w:pPr>
        <w:pStyle w:val="Normal"/>
        <w:tabs>
          <w:tab w:val="clear" w:pos="709"/>
          <w:tab w:val="center" w:pos="4536" w:leader="none"/>
        </w:tabs>
        <w:suppressAutoHyphens w:val="false"/>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tabs>
          <w:tab w:val="clear" w:pos="709"/>
          <w:tab w:val="center" w:pos="4536" w:leader="none"/>
        </w:tabs>
        <w:suppressAutoHyphens w:val="false"/>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tabs>
          <w:tab w:val="clear" w:pos="709"/>
          <w:tab w:val="center" w:pos="4536" w:leader="none"/>
        </w:tabs>
        <w:suppressAutoHyphens w:val="false"/>
        <w:jc w:val="center"/>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 2</w:t>
      </w:r>
    </w:p>
    <w:p>
      <w:pPr>
        <w:pStyle w:val="Normal"/>
        <w:tabs>
          <w:tab w:val="clear" w:pos="709"/>
          <w:tab w:val="center" w:pos="4536" w:leader="none"/>
        </w:tabs>
        <w:suppressAutoHyphens w:val="false"/>
        <w:spacing w:before="0" w:after="120"/>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xml:space="preserve">1. Roboty budowlane określone w § 1 wykonane zostaną do dnia </w:t>
      </w:r>
      <w:r>
        <w:rPr>
          <w:rFonts w:eastAsia="Times New Roman" w:cs="Tahoma" w:ascii="Times New Roman" w:hAnsi="Times New Roman"/>
          <w:b/>
          <w:bCs/>
          <w:kern w:val="0"/>
          <w:lang w:eastAsia="pl-PL" w:bidi="ar-SA"/>
        </w:rPr>
        <w:t>30.09</w:t>
      </w:r>
      <w:r>
        <w:rPr>
          <w:rFonts w:eastAsia="Times New Roman" w:cs="Tahoma" w:ascii="Times New Roman" w:hAnsi="Times New Roman"/>
          <w:b/>
          <w:kern w:val="0"/>
          <w:lang w:eastAsia="pl-PL" w:bidi="ar-SA"/>
        </w:rPr>
        <w:t>.2019 r.</w:t>
      </w:r>
    </w:p>
    <w:p>
      <w:pPr>
        <w:pStyle w:val="Normal"/>
        <w:suppressAutoHyphens w:val="false"/>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 xml:space="preserve">2. O   terminie   rozpoczęcia   i   zakończenia   robót   należy   z   wyprzedzeniem   zawiadomić  </w:t>
      </w:r>
      <w:r>
        <w:rPr>
          <w:rFonts w:eastAsia="Times New Roman" w:cs="Tahoma" w:ascii="Times New Roman" w:hAnsi="Times New Roman"/>
          <w:b/>
          <w:bCs/>
          <w:kern w:val="0"/>
          <w:lang w:eastAsia="pl-PL" w:bidi="ar-SA"/>
        </w:rPr>
        <w:t>Zamawiającego</w:t>
      </w:r>
      <w:r>
        <w:rPr>
          <w:rFonts w:eastAsia="Times New Roman" w:cs="Tahoma" w:ascii="Times New Roman" w:hAnsi="Times New Roman"/>
          <w:kern w:val="0"/>
          <w:lang w:eastAsia="pl-PL" w:bidi="ar-SA"/>
        </w:rPr>
        <w:t xml:space="preserve"> celem protokolarnego przekazania i odbioru terenu, na którym wykonywane będą roboty.</w:t>
      </w:r>
    </w:p>
    <w:p>
      <w:pPr>
        <w:pStyle w:val="Normal"/>
        <w:suppressAutoHyphens w:val="false"/>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 xml:space="preserve">3. Wykonawca oświadcza, iż przed podpisaniem umowy zapoznał się z miejscem wykonywania robót, uzyskał od Zamawiającego wszelkie wymagane dane i informacje oraz nie wnosi w tym zakresie jakichkolwiek zastrzeżeń. </w:t>
      </w:r>
    </w:p>
    <w:p>
      <w:pPr>
        <w:pStyle w:val="Normal"/>
        <w:suppressAutoHyphens w:val="false"/>
        <w:spacing w:before="0" w:after="200"/>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t xml:space="preserve">4. Wykonawca zobowiązuje się do wykonania robót zgodnie z obowiązującymi normami, przepisami i zasadami wiedzy technicznej, projektowej, budowlanej. Wykonawca wykona wszystkie prace z najwyższą starannością. </w:t>
      </w:r>
    </w:p>
    <w:p>
      <w:pPr>
        <w:pStyle w:val="Normal"/>
        <w:suppressAutoHyphens w:val="false"/>
        <w:spacing w:before="0" w:after="200"/>
        <w:rPr>
          <w:rFonts w:ascii="Times New Roman" w:hAnsi="Times New Roman" w:eastAsia="Times New Roman" w:cs="Tahoma"/>
          <w:b/>
          <w:b/>
          <w:bCs/>
          <w:kern w:val="0"/>
          <w:lang w:eastAsia="pl-PL" w:bidi="ar-SA"/>
        </w:rPr>
      </w:pPr>
      <w:r>
        <w:rPr>
          <w:rFonts w:eastAsia="Times New Roman" w:cs="Tahoma" w:ascii="Times New Roman" w:hAnsi="Times New Roman"/>
          <w:b/>
          <w:bCs/>
          <w:kern w:val="0"/>
          <w:lang w:eastAsia="pl-PL" w:bidi="ar-SA"/>
        </w:rPr>
        <w:t xml:space="preserve">5. Wykonawca zobowiązuje się do informowania Zamawiającego o gotowości do odbioru robót zanikających lub ulegających zakryciu.  </w:t>
      </w:r>
    </w:p>
    <w:p>
      <w:pPr>
        <w:pStyle w:val="Normal"/>
        <w:suppressAutoHyphens w:val="false"/>
        <w:spacing w:before="0" w:after="200"/>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xml:space="preserve">6. Miejsce wykonywania prac Wykonawca jest zobowiązany </w:t>
      </w:r>
      <w:r>
        <w:rPr>
          <w:rFonts w:eastAsia="Times New Roman" w:cs="Tahoma" w:ascii="Times New Roman" w:hAnsi="Times New Roman"/>
          <w:b/>
          <w:bCs/>
          <w:kern w:val="0"/>
          <w:lang w:eastAsia="pl-PL" w:bidi="ar-SA"/>
        </w:rPr>
        <w:t>na własny koszt</w:t>
      </w:r>
      <w:r>
        <w:rPr>
          <w:rFonts w:eastAsia="Times New Roman" w:cs="Tahoma" w:ascii="Times New Roman" w:hAnsi="Times New Roman"/>
          <w:kern w:val="0"/>
          <w:lang w:eastAsia="pl-PL" w:bidi="ar-SA"/>
        </w:rPr>
        <w:t xml:space="preserve"> odpowiednio zabezpieczyć i oznakować zgodnie z zatwierdzonym projektem czasowej organizacji ruchu, o którego wykonanie występuje Wykonawca.</w:t>
      </w:r>
    </w:p>
    <w:p>
      <w:pPr>
        <w:pStyle w:val="Normal"/>
        <w:suppressAutoHyphens w:val="false"/>
        <w:spacing w:before="0" w:after="200"/>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t xml:space="preserve">7. Wykonawca odpowiada jak za swoje własne działania lub zaniechania za działania lub zaniechania osób, przy pomocy których wykonuje umowę. </w:t>
      </w:r>
    </w:p>
    <w:p>
      <w:pPr>
        <w:pStyle w:val="Normal"/>
        <w:suppressAutoHyphens w:val="false"/>
        <w:spacing w:before="0" w:after="200"/>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t xml:space="preserve">8. Wykonawca zobowiązany jest do stosowania wyrobów budowlanych dopuszczonych do stosowania w budownictwie, posiadających odpowiednie atesty, certyfikaty, aprobaty i deklaracje zgodności. Na każde żądanie Zamawiającego Wykonawca jest zobowiązany okazać dokumenty ( atesty, aprobaty techniczne, certyfikaty itp.,), które pozwolą ocenić zgodność wyrobów.  </w:t>
      </w:r>
    </w:p>
    <w:p>
      <w:pPr>
        <w:pStyle w:val="Normal"/>
        <w:suppressAutoHyphens w:val="false"/>
        <w:spacing w:before="0" w:after="200"/>
        <w:rPr>
          <w:rFonts w:ascii="Tahoma" w:hAnsi="Tahoma" w:eastAsia="Times New Roman" w:cs="Tahoma"/>
          <w:b/>
          <w:b/>
          <w:bCs/>
          <w:kern w:val="0"/>
          <w:sz w:val="20"/>
          <w:szCs w:val="20"/>
          <w:lang w:eastAsia="pl-PL" w:bidi="ar-SA"/>
        </w:rPr>
      </w:pPr>
      <w:r>
        <w:rPr>
          <w:rFonts w:eastAsia="Times New Roman" w:cs="Tahoma" w:ascii="Times New Roman" w:hAnsi="Times New Roman"/>
          <w:b/>
          <w:bCs/>
          <w:kern w:val="0"/>
          <w:lang w:eastAsia="pl-PL" w:bidi="ar-SA"/>
        </w:rPr>
        <w:t xml:space="preserve">9. Wykonawca zobowiązany jest do utrzymania ogólnego porządku w miejscu wykonywania robót poprzez: ochronę mienia, nadzór nad bezpieczeństwem  i higieną pracy, zapewnienie zabezpieczenia przeciwpożarowego,  usuwanie awarii związanych z prowadzeniem robót, wykonanie zabezpieczeń w rejonie prowadzonych robót. </w:t>
      </w:r>
    </w:p>
    <w:p>
      <w:pPr>
        <w:pStyle w:val="Normal"/>
        <w:tabs>
          <w:tab w:val="clear" w:pos="709"/>
          <w:tab w:val="left" w:pos="708" w:leader="none"/>
        </w:tabs>
        <w:spacing w:lineRule="auto" w:line="360"/>
        <w:jc w:val="center"/>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3</w:t>
      </w:r>
    </w:p>
    <w:p>
      <w:pPr>
        <w:pStyle w:val="Normal"/>
        <w:numPr>
          <w:ilvl w:val="0"/>
          <w:numId w:val="3"/>
        </w:numPr>
        <w:tabs>
          <w:tab w:val="clear" w:pos="709"/>
          <w:tab w:val="left" w:pos="708" w:leader="none"/>
        </w:tabs>
        <w:spacing w:before="0" w:after="120"/>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xml:space="preserve">Strony ustalają, że z tytułu wykonania umowy Wykonawcy będzie przysługiwało wynagrodzenie w wysokości ………. zł brutto ( słownie ………………………..) zgodnie ze złożoną ofertą.  Wynagrodzenie to obejmuje wszelkie koszty związane z realizacją niniejszej umowy  wraz z materiałem.  </w:t>
      </w:r>
    </w:p>
    <w:p>
      <w:pPr>
        <w:pStyle w:val="Normal"/>
        <w:numPr>
          <w:ilvl w:val="0"/>
          <w:numId w:val="2"/>
        </w:numPr>
        <w:suppressAutoHyphens w:val="false"/>
        <w:spacing w:lineRule="auto" w:line="276"/>
        <w:jc w:val="both"/>
        <w:rPr>
          <w:rFonts w:ascii="Calibri" w:hAnsi="Calibri" w:eastAsia="Times New Roman" w:cs="Calibri"/>
          <w:kern w:val="0"/>
          <w:sz w:val="22"/>
          <w:szCs w:val="22"/>
          <w:lang w:eastAsia="pl-PL" w:bidi="ar-SA"/>
        </w:rPr>
      </w:pPr>
      <w:r>
        <w:rPr>
          <w:rFonts w:eastAsia="Times New Roman" w:cs="Calibri" w:ascii="Times New Roman" w:hAnsi="Times New Roman"/>
          <w:kern w:val="0"/>
          <w:lang w:eastAsia="pl-PL" w:bidi="ar-SA"/>
        </w:rPr>
        <w:t>Rozliczanie robót nastąpi kosztorysem powykonawczym. Podstawę do wystawienia faktury VAT za wykonane roboty będzie stanowił protokół odbioru wykonanego zakresu robót i kosztorys powykonawczy, sporządzony na podstawie obmiaru i cen jednostkowych przyjętych z kosztorysu ofertowego. W/w dokumenty muszą być zatwierdzone przez Zamawiającego.</w:t>
      </w:r>
    </w:p>
    <w:p>
      <w:pPr>
        <w:pStyle w:val="Normal"/>
        <w:suppressAutoHyphens w:val="false"/>
        <w:spacing w:lineRule="auto" w:line="276"/>
        <w:jc w:val="center"/>
        <w:rPr>
          <w:rFonts w:ascii="Times New Roman" w:hAnsi="Times New Roman" w:eastAsia="Times New Roman" w:cs="Tahoma"/>
          <w:b/>
          <w:b/>
          <w:bCs/>
          <w:kern w:val="0"/>
          <w:lang w:eastAsia="pl-PL" w:bidi="ar-SA"/>
        </w:rPr>
      </w:pPr>
      <w:r>
        <w:rPr>
          <w:rFonts w:eastAsia="Times New Roman" w:cs="Tahoma" w:ascii="Times New Roman" w:hAnsi="Times New Roman"/>
          <w:b/>
          <w:bCs/>
          <w:kern w:val="0"/>
          <w:lang w:eastAsia="pl-PL" w:bidi="ar-SA"/>
        </w:rPr>
      </w:r>
    </w:p>
    <w:p>
      <w:pPr>
        <w:pStyle w:val="Normal"/>
        <w:suppressAutoHyphens w:val="false"/>
        <w:spacing w:lineRule="auto" w:line="276"/>
        <w:jc w:val="center"/>
        <w:rPr>
          <w:rFonts w:ascii="Calibri" w:hAnsi="Calibri" w:eastAsia="Times New Roman" w:cs="Calibri"/>
          <w:kern w:val="0"/>
          <w:sz w:val="22"/>
          <w:szCs w:val="22"/>
          <w:lang w:eastAsia="pl-PL" w:bidi="ar-SA"/>
        </w:rPr>
      </w:pPr>
      <w:r>
        <w:rPr>
          <w:rFonts w:eastAsia="Times New Roman" w:cs="Tahoma" w:ascii="Times New Roman" w:hAnsi="Times New Roman"/>
          <w:b/>
          <w:bCs/>
          <w:kern w:val="0"/>
          <w:lang w:eastAsia="pl-PL" w:bidi="ar-SA"/>
        </w:rPr>
        <w:t>§4</w:t>
      </w:r>
    </w:p>
    <w:p>
      <w:pPr>
        <w:pStyle w:val="Normal"/>
        <w:numPr>
          <w:ilvl w:val="0"/>
          <w:numId w:val="4"/>
        </w:numPr>
        <w:suppressAutoHyphens w:val="false"/>
        <w:spacing w:lineRule="auto" w:line="276"/>
        <w:jc w:val="both"/>
        <w:rPr>
          <w:rFonts w:ascii="Times New Roman" w:hAnsi="Times New Roman" w:eastAsia="Times New Roman" w:cs="Calibri"/>
          <w:kern w:val="0"/>
          <w:sz w:val="22"/>
          <w:szCs w:val="22"/>
          <w:lang w:eastAsia="pl-PL" w:bidi="ar-SA"/>
        </w:rPr>
      </w:pPr>
      <w:r>
        <w:rPr>
          <w:rFonts w:eastAsia="Times New Roman" w:cs="Tahoma" w:ascii="Times New Roman" w:hAnsi="Times New Roman"/>
          <w:kern w:val="0"/>
          <w:lang w:eastAsia="pl-PL" w:bidi="ar-SA"/>
        </w:rPr>
        <w:t>Za termin zapłaty ustala się dzień obciążenia rachunku Zamawiającego. Środki zabezpieczające płatności zgodnie z planem finansowym z 2019 r. według klasyfikacji budżetowej –  dział 600 rozdział 60016 § 4270</w:t>
      </w:r>
    </w:p>
    <w:p>
      <w:pPr>
        <w:pStyle w:val="Normal"/>
        <w:numPr>
          <w:ilvl w:val="0"/>
          <w:numId w:val="4"/>
        </w:numPr>
        <w:suppressAutoHyphens w:val="false"/>
        <w:spacing w:lineRule="auto" w:line="276"/>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Zapłata wynagrodzenia nastąpi po wykonaniu przedmiotu umowy i podpisaniu przez strony bezusterkowego protokołu zdawczo – odbiorczego. Zapłata wynagrodzenia nastąpi na podstawie prawidłowo wystawionej przez Wykonawcę faktury VAT przelewem na konto bankowe Wykonawcy podany na fakturze VAT w terminie 30 dni od dnia dostarczenia Zamawiającemu faktury. Podstawą wystawienia faktury będzie podpisany przez obie strony umowy bezusterkowy protokół zdawczo – odbiorczy.</w:t>
      </w:r>
    </w:p>
    <w:p>
      <w:pPr>
        <w:pStyle w:val="Normal"/>
        <w:suppressAutoHyphens w:val="false"/>
        <w:spacing w:lineRule="auto" w:line="276"/>
        <w:ind w:left="283" w:hanging="0"/>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Dane do wystawienia faktury:</w:t>
      </w:r>
    </w:p>
    <w:p>
      <w:pPr>
        <w:pStyle w:val="Normal"/>
        <w:suppressAutoHyphens w:val="false"/>
        <w:spacing w:lineRule="auto" w:line="276"/>
        <w:ind w:left="283" w:hanging="0"/>
        <w:jc w:val="center"/>
        <w:rPr>
          <w:rFonts w:ascii="Calibri" w:hAnsi="Calibri" w:eastAsia="Times New Roman" w:cs="Calibri"/>
          <w:b/>
          <w:b/>
          <w:bCs/>
          <w:kern w:val="0"/>
          <w:sz w:val="22"/>
          <w:szCs w:val="22"/>
          <w:lang w:eastAsia="pl-PL" w:bidi="ar-SA"/>
        </w:rPr>
      </w:pPr>
      <w:r>
        <w:rPr>
          <w:rFonts w:eastAsia="Times New Roman" w:cs="Tahoma" w:ascii="Times New Roman" w:hAnsi="Times New Roman"/>
          <w:b/>
          <w:bCs/>
          <w:kern w:val="0"/>
          <w:lang w:eastAsia="pl-PL" w:bidi="ar-SA"/>
        </w:rPr>
        <w:t>Miasto Wodzisław Śląski</w:t>
      </w:r>
    </w:p>
    <w:p>
      <w:pPr>
        <w:pStyle w:val="Normal"/>
        <w:suppressAutoHyphens w:val="false"/>
        <w:spacing w:lineRule="auto" w:line="276"/>
        <w:ind w:left="283" w:hanging="0"/>
        <w:jc w:val="center"/>
        <w:rPr>
          <w:rFonts w:ascii="Calibri" w:hAnsi="Calibri" w:eastAsia="Times New Roman" w:cs="Calibri"/>
          <w:b/>
          <w:b/>
          <w:bCs/>
          <w:kern w:val="0"/>
          <w:sz w:val="22"/>
          <w:szCs w:val="22"/>
          <w:lang w:eastAsia="pl-PL" w:bidi="ar-SA"/>
        </w:rPr>
      </w:pPr>
      <w:r>
        <w:rPr>
          <w:rFonts w:eastAsia="Times New Roman" w:cs="Tahoma" w:ascii="Times New Roman" w:hAnsi="Times New Roman"/>
          <w:b/>
          <w:bCs/>
          <w:kern w:val="0"/>
          <w:lang w:eastAsia="pl-PL" w:bidi="ar-SA"/>
        </w:rPr>
        <w:t>ul. Bogumińska 4, 44-300 Wodzisław Śląski</w:t>
      </w:r>
    </w:p>
    <w:p>
      <w:pPr>
        <w:pStyle w:val="Normal"/>
        <w:suppressAutoHyphens w:val="false"/>
        <w:spacing w:lineRule="auto" w:line="276"/>
        <w:ind w:left="283" w:hanging="0"/>
        <w:jc w:val="center"/>
        <w:rPr>
          <w:rFonts w:ascii="Calibri" w:hAnsi="Calibri" w:eastAsia="Times New Roman" w:cs="Calibri"/>
          <w:b/>
          <w:b/>
          <w:bCs/>
          <w:kern w:val="0"/>
          <w:sz w:val="22"/>
          <w:szCs w:val="22"/>
          <w:lang w:eastAsia="pl-PL" w:bidi="ar-SA"/>
        </w:rPr>
      </w:pPr>
      <w:r>
        <w:rPr>
          <w:rFonts w:eastAsia="Times New Roman" w:cs="Tahoma" w:ascii="Times New Roman" w:hAnsi="Times New Roman"/>
          <w:b/>
          <w:bCs/>
          <w:kern w:val="0"/>
          <w:lang w:eastAsia="pl-PL" w:bidi="ar-SA"/>
        </w:rPr>
        <w:t>NIP 6471277603</w:t>
      </w:r>
    </w:p>
    <w:p>
      <w:pPr>
        <w:pStyle w:val="Normal"/>
        <w:suppressAutoHyphens w:val="false"/>
        <w:spacing w:lineRule="auto" w:line="276"/>
        <w:ind w:left="283" w:hanging="0"/>
        <w:jc w:val="center"/>
        <w:rPr>
          <w:rFonts w:ascii="Calibri" w:hAnsi="Calibri" w:eastAsia="Times New Roman" w:cs="Calibri"/>
          <w:b/>
          <w:b/>
          <w:bCs/>
          <w:kern w:val="0"/>
          <w:sz w:val="22"/>
          <w:szCs w:val="22"/>
          <w:lang w:eastAsia="pl-PL" w:bidi="ar-SA"/>
        </w:rPr>
      </w:pPr>
      <w:r>
        <w:rPr>
          <w:rFonts w:eastAsia="Times New Roman" w:cs="Tahoma" w:ascii="Times New Roman" w:hAnsi="Times New Roman"/>
          <w:b/>
          <w:bCs/>
          <w:kern w:val="0"/>
          <w:lang w:eastAsia="pl-PL" w:bidi="ar-SA"/>
        </w:rPr>
        <w:t>Zarząd Dróg Miejskich</w:t>
      </w:r>
    </w:p>
    <w:p>
      <w:pPr>
        <w:pStyle w:val="Normal"/>
        <w:suppressAutoHyphens w:val="false"/>
        <w:spacing w:lineRule="auto" w:line="276"/>
        <w:ind w:left="283" w:hanging="0"/>
        <w:jc w:val="center"/>
        <w:rPr>
          <w:rFonts w:ascii="Calibri" w:hAnsi="Calibri" w:eastAsia="Times New Roman" w:cs="Calibri"/>
          <w:b/>
          <w:b/>
          <w:bCs/>
          <w:kern w:val="0"/>
          <w:sz w:val="22"/>
          <w:szCs w:val="22"/>
          <w:lang w:eastAsia="pl-PL" w:bidi="ar-SA"/>
        </w:rPr>
      </w:pPr>
      <w:r>
        <w:rPr>
          <w:rFonts w:eastAsia="Times New Roman" w:cs="Tahoma" w:ascii="Times New Roman" w:hAnsi="Times New Roman"/>
          <w:b/>
          <w:bCs/>
          <w:kern w:val="0"/>
          <w:lang w:eastAsia="pl-PL" w:bidi="ar-SA"/>
        </w:rPr>
        <w:t>u. Marklowicka 21, 44-300 Wodzisław Śląski</w:t>
      </w:r>
    </w:p>
    <w:p>
      <w:pPr>
        <w:pStyle w:val="Normal"/>
        <w:suppressAutoHyphens w:val="false"/>
        <w:spacing w:lineRule="auto" w:line="276"/>
        <w:ind w:left="283" w:hanging="0"/>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numPr>
          <w:ilvl w:val="0"/>
          <w:numId w:val="4"/>
        </w:numPr>
        <w:suppressAutoHyphens w:val="false"/>
        <w:spacing w:lineRule="auto" w:line="276"/>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xml:space="preserve">Usterki i wady stwierdzone przy odbiorze powoduję odmowę dokonania odbioru, a Wykonawca zobowiązany jest usunąć je na własny koszt w terminie ustalonym przez Zamawiającego  i ponownie dokonać zgłoszenia przedmiotu umowy do odbioru. </w:t>
      </w:r>
    </w:p>
    <w:p>
      <w:pPr>
        <w:pStyle w:val="Normal"/>
        <w:tabs>
          <w:tab w:val="clear" w:pos="709"/>
          <w:tab w:val="left" w:pos="360" w:leader="none"/>
        </w:tabs>
        <w:spacing w:before="0" w:after="120"/>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tabs>
          <w:tab w:val="clear" w:pos="709"/>
          <w:tab w:val="left" w:pos="360" w:leader="none"/>
        </w:tabs>
        <w:spacing w:before="0" w:after="120"/>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tabs>
          <w:tab w:val="clear" w:pos="709"/>
          <w:tab w:val="left" w:pos="360" w:leader="none"/>
        </w:tabs>
        <w:spacing w:before="0" w:after="120"/>
        <w:jc w:val="center"/>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5</w:t>
      </w:r>
    </w:p>
    <w:p>
      <w:pPr>
        <w:pStyle w:val="Normal"/>
        <w:spacing w:before="0" w:after="120"/>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xml:space="preserve">1. Osobą odpowiedzialną za realizację przedmiotu umowy ze strony Zamawiającego jest </w:t>
      </w:r>
      <w:r>
        <w:rPr>
          <w:rFonts w:eastAsia="Times New Roman" w:cs="Tahoma" w:ascii="Tahoma" w:hAnsi="Tahoma"/>
          <w:b/>
          <w:bCs/>
          <w:kern w:val="0"/>
          <w:sz w:val="20"/>
          <w:szCs w:val="20"/>
          <w:lang w:eastAsia="pl-PL" w:bidi="ar-SA"/>
        </w:rPr>
        <w:t>………………………………………….</w:t>
      </w:r>
    </w:p>
    <w:p>
      <w:pPr>
        <w:pStyle w:val="ListParagraph"/>
        <w:suppressAutoHyphens w:val="true"/>
        <w:spacing w:lineRule="auto" w:line="240" w:before="0" w:after="120"/>
        <w:ind w:left="0" w:hanging="0"/>
        <w:jc w:val="both"/>
        <w:rPr>
          <w:rFonts w:ascii="Times New Roman" w:hAnsi="Times New Roman"/>
          <w:sz w:val="24"/>
          <w:szCs w:val="24"/>
        </w:rPr>
      </w:pPr>
      <w:r>
        <w:rPr>
          <w:rFonts w:cs="Tahoma" w:ascii="Times New Roman" w:hAnsi="Times New Roman"/>
          <w:sz w:val="24"/>
          <w:szCs w:val="24"/>
        </w:rPr>
        <w:t xml:space="preserve">2. Osobą odpowiedzialną za realizację przedmiotu umowy ze strony Wykonawcy jest  </w:t>
      </w:r>
      <w:r>
        <w:rPr>
          <w:rFonts w:cs="Tahoma" w:ascii="Tahoma" w:hAnsi="Tahoma"/>
          <w:sz w:val="20"/>
          <w:szCs w:val="20"/>
        </w:rPr>
        <w:t>……………………………………………………...</w:t>
      </w:r>
    </w:p>
    <w:p>
      <w:pPr>
        <w:pStyle w:val="ListParagraph"/>
        <w:suppressAutoHyphens w:val="true"/>
        <w:spacing w:lineRule="auto" w:line="240" w:before="0" w:after="120"/>
        <w:ind w:left="0" w:hanging="0"/>
        <w:jc w:val="both"/>
        <w:rPr>
          <w:rFonts w:ascii="Tahoma" w:hAnsi="Tahoma" w:cs="Tahoma"/>
          <w:sz w:val="20"/>
          <w:szCs w:val="20"/>
        </w:rPr>
      </w:pPr>
      <w:r>
        <w:rPr>
          <w:rFonts w:cs="Tahoma" w:ascii="Times New Roman" w:hAnsi="Times New Roman"/>
          <w:sz w:val="24"/>
          <w:szCs w:val="24"/>
        </w:rPr>
        <w:t>3. Zmiany osób odpowiedzialnych za realizację zamówienia o których mowa w ust.1 i 2 wymagają pisemnego oświadczenia odpowiednio Zamawiającego lub Wykonawcy pod rygorem nieważności.</w:t>
      </w:r>
    </w:p>
    <w:p>
      <w:pPr>
        <w:pStyle w:val="Normal"/>
        <w:tabs>
          <w:tab w:val="clear" w:pos="709"/>
          <w:tab w:val="left" w:pos="360" w:leader="none"/>
        </w:tabs>
        <w:spacing w:before="0" w:after="120"/>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tabs>
          <w:tab w:val="clear" w:pos="709"/>
          <w:tab w:val="left" w:pos="360" w:leader="none"/>
        </w:tabs>
        <w:spacing w:before="0" w:after="120"/>
        <w:jc w:val="center"/>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6</w:t>
      </w:r>
    </w:p>
    <w:p>
      <w:pPr>
        <w:pStyle w:val="Normal"/>
        <w:tabs>
          <w:tab w:val="clear" w:pos="709"/>
          <w:tab w:val="left" w:pos="720" w:leader="none"/>
        </w:tabs>
        <w:spacing w:before="0" w:after="120"/>
        <w:jc w:val="both"/>
        <w:rPr>
          <w:rFonts w:ascii="Times New Roman" w:hAnsi="Times New Roman" w:eastAsia="Times New Roman" w:cs="Tahoma"/>
          <w:b/>
          <w:b/>
          <w:bCs/>
          <w:color w:val="000000"/>
          <w:kern w:val="0"/>
          <w:lang w:eastAsia="pl-PL" w:bidi="ar-SA"/>
        </w:rPr>
      </w:pPr>
      <w:r>
        <w:rPr>
          <w:rFonts w:eastAsia="Times New Roman" w:cs="Tahoma" w:ascii="Times New Roman" w:hAnsi="Times New Roman"/>
          <w:b w:val="false"/>
          <w:bCs w:val="false"/>
          <w:color w:val="000000"/>
          <w:kern w:val="0"/>
          <w:lang w:eastAsia="pl-PL" w:bidi="ar-SA"/>
        </w:rPr>
        <w:t>1. Wykonawca zapłaci Zamawiającemu karę umowną:</w:t>
      </w:r>
    </w:p>
    <w:p>
      <w:pPr>
        <w:pStyle w:val="Normal"/>
        <w:tabs>
          <w:tab w:val="clear" w:pos="709"/>
          <w:tab w:val="left" w:pos="720" w:leader="none"/>
        </w:tabs>
        <w:spacing w:before="0" w:after="120"/>
        <w:jc w:val="both"/>
        <w:rPr>
          <w:rFonts w:ascii="Times New Roman" w:hAnsi="Times New Roman" w:eastAsia="Times New Roman" w:cs="Tahoma"/>
          <w:b/>
          <w:b/>
          <w:bCs/>
          <w:color w:val="000000"/>
          <w:kern w:val="0"/>
          <w:lang w:eastAsia="pl-PL" w:bidi="ar-SA"/>
        </w:rPr>
      </w:pPr>
      <w:r>
        <w:rPr>
          <w:rFonts w:eastAsia="Times New Roman" w:cs="Tahoma" w:ascii="Times New Roman" w:hAnsi="Times New Roman"/>
          <w:b w:val="false"/>
          <w:bCs w:val="false"/>
          <w:color w:val="000000"/>
          <w:kern w:val="0"/>
          <w:lang w:eastAsia="pl-PL" w:bidi="ar-SA"/>
        </w:rPr>
        <w:t>a/  za opóźnienie w wykonaniu przedmiotu umowy z przyczyn zachodzących po stronie Wykonawcy w wysokości 1 % wynagrodzenia umownego brutto, o którym mowa w § 3 ust. 1 za każdy rozpoczęty dzień opóźnienia</w:t>
      </w:r>
    </w:p>
    <w:p>
      <w:pPr>
        <w:pStyle w:val="Normal"/>
        <w:tabs>
          <w:tab w:val="clear" w:pos="709"/>
          <w:tab w:val="left" w:pos="720" w:leader="none"/>
        </w:tabs>
        <w:spacing w:before="0" w:after="120"/>
        <w:jc w:val="both"/>
        <w:rPr>
          <w:b w:val="false"/>
          <w:b w:val="false"/>
          <w:bCs w:val="false"/>
        </w:rPr>
      </w:pPr>
      <w:r>
        <w:rPr>
          <w:rFonts w:eastAsia="Times New Roman" w:cs="Tahoma" w:ascii="Times New Roman" w:hAnsi="Times New Roman"/>
          <w:b w:val="false"/>
          <w:bCs w:val="false"/>
          <w:color w:val="000000"/>
          <w:kern w:val="0"/>
          <w:lang w:eastAsia="pl-PL" w:bidi="ar-SA"/>
        </w:rPr>
        <w:t xml:space="preserve">b/ za opóźnienie w usunięciu wad stwierdzonych przy odbiorze lub ujawnionych w okresie gwarancji w wysokości </w:t>
      </w:r>
      <w:r>
        <w:rPr>
          <w:rFonts w:eastAsia="Times New Roman" w:cs="Tahoma" w:ascii="Times New Roman" w:hAnsi="Times New Roman"/>
          <w:b w:val="false"/>
          <w:bCs w:val="false"/>
          <w:color w:val="000000"/>
          <w:kern w:val="0"/>
          <w:lang w:eastAsia="pl-PL" w:bidi="ar-SA"/>
        </w:rPr>
        <w:t>1</w:t>
      </w:r>
      <w:r>
        <w:rPr>
          <w:rFonts w:eastAsia="Times New Roman" w:cs="Tahoma" w:ascii="Times New Roman" w:hAnsi="Times New Roman"/>
          <w:b w:val="false"/>
          <w:bCs w:val="false"/>
          <w:color w:val="000000"/>
          <w:kern w:val="0"/>
          <w:lang w:eastAsia="pl-PL" w:bidi="ar-SA"/>
        </w:rPr>
        <w:t>% wynagrodzenia umownego brutto, o którym mowa w § 3 ust. 1</w:t>
      </w:r>
    </w:p>
    <w:p>
      <w:pPr>
        <w:pStyle w:val="Normal"/>
        <w:tabs>
          <w:tab w:val="clear" w:pos="709"/>
          <w:tab w:val="left" w:pos="720" w:leader="none"/>
        </w:tabs>
        <w:spacing w:before="0" w:after="120"/>
        <w:jc w:val="both"/>
        <w:rPr>
          <w:b w:val="false"/>
          <w:b w:val="false"/>
          <w:bCs w:val="false"/>
        </w:rPr>
      </w:pPr>
      <w:r>
        <w:rPr>
          <w:rFonts w:eastAsia="Times New Roman" w:cs="Tahoma" w:ascii="Times New Roman" w:hAnsi="Times New Roman"/>
          <w:b w:val="false"/>
          <w:bCs w:val="false"/>
          <w:color w:val="000000"/>
          <w:kern w:val="0"/>
          <w:lang w:eastAsia="pl-PL" w:bidi="ar-SA"/>
        </w:rPr>
        <w:t xml:space="preserve">c/ z tytułu odstąpienia od umowy z przyczyn leżących po stronie Wykonawcy w wysokości </w:t>
      </w:r>
      <w:r>
        <w:rPr>
          <w:rFonts w:eastAsia="Times New Roman" w:cs="Tahoma" w:ascii="Times New Roman" w:hAnsi="Times New Roman"/>
          <w:b w:val="false"/>
          <w:bCs w:val="false"/>
          <w:color w:val="000000"/>
          <w:kern w:val="0"/>
          <w:lang w:eastAsia="pl-PL" w:bidi="ar-SA"/>
        </w:rPr>
        <w:t>5</w:t>
      </w:r>
      <w:r>
        <w:rPr>
          <w:rFonts w:eastAsia="Times New Roman" w:cs="Tahoma" w:ascii="Times New Roman" w:hAnsi="Times New Roman"/>
          <w:b w:val="false"/>
          <w:bCs w:val="false"/>
          <w:color w:val="000000"/>
          <w:kern w:val="0"/>
          <w:lang w:eastAsia="pl-PL" w:bidi="ar-SA"/>
        </w:rPr>
        <w:t>% wynagrodzenia umownego brutto, o którym mowa w § 3 ust. 1</w:t>
      </w:r>
    </w:p>
    <w:p>
      <w:pPr>
        <w:pStyle w:val="Normal"/>
        <w:tabs>
          <w:tab w:val="clear" w:pos="709"/>
          <w:tab w:val="left" w:pos="720" w:leader="none"/>
        </w:tabs>
        <w:spacing w:before="0" w:after="120"/>
        <w:jc w:val="both"/>
        <w:rPr>
          <w:rFonts w:ascii="Tahoma" w:hAnsi="Tahoma" w:eastAsia="Times New Roman" w:cs="Tahoma"/>
          <w:kern w:val="0"/>
          <w:sz w:val="20"/>
          <w:szCs w:val="20"/>
          <w:lang w:eastAsia="pl-PL" w:bidi="ar-SA"/>
        </w:rPr>
      </w:pPr>
      <w:r>
        <w:rPr>
          <w:rFonts w:eastAsia="Times New Roman" w:cs="Tahoma" w:ascii="Tahoma" w:hAnsi="Tahoma"/>
          <w:kern w:val="0"/>
          <w:sz w:val="20"/>
          <w:szCs w:val="20"/>
          <w:lang w:eastAsia="pl-PL" w:bidi="ar-SA"/>
        </w:rPr>
      </w:r>
    </w:p>
    <w:p>
      <w:pPr>
        <w:pStyle w:val="Normal"/>
        <w:tabs>
          <w:tab w:val="clear" w:pos="709"/>
          <w:tab w:val="left" w:pos="720" w:leader="none"/>
        </w:tabs>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color w:val="000000"/>
          <w:kern w:val="0"/>
          <w:lang w:eastAsia="pl-PL" w:bidi="ar-SA"/>
        </w:rPr>
        <w:t>2. Zamawiający zastrzega sobie prawo potrącenia należnych kar umownych z kwoty wynagrodzenia należnego Wykonawcy. O potrąceniu Zamawiający zawiadomi Wykonawcę na piśmie.</w:t>
      </w:r>
    </w:p>
    <w:p>
      <w:pPr>
        <w:pStyle w:val="Normal"/>
        <w:tabs>
          <w:tab w:val="clear" w:pos="709"/>
          <w:tab w:val="left" w:pos="720" w:leader="none"/>
        </w:tabs>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color w:val="000000"/>
          <w:kern w:val="0"/>
          <w:lang w:eastAsia="pl-PL" w:bidi="ar-SA"/>
        </w:rPr>
        <w:t>3. Postanowienia dotyczące kar umownych pozostają wiążące dla stron w wypadku odstąpienia od umowy przez którąkolwiek z nich.</w:t>
      </w:r>
    </w:p>
    <w:p>
      <w:pPr>
        <w:pStyle w:val="Normal"/>
        <w:tabs>
          <w:tab w:val="clear" w:pos="709"/>
          <w:tab w:val="left" w:pos="720" w:leader="none"/>
        </w:tabs>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color w:val="000000"/>
          <w:kern w:val="0"/>
          <w:lang w:eastAsia="pl-PL" w:bidi="ar-SA"/>
        </w:rPr>
        <w:t>4. Zamawiający może dochodzić na zasadach ogólnych odszkodowania przewyższającego karę umowną.</w:t>
      </w:r>
    </w:p>
    <w:p>
      <w:pPr>
        <w:pStyle w:val="Normal"/>
        <w:tabs>
          <w:tab w:val="clear" w:pos="709"/>
          <w:tab w:val="left" w:pos="720" w:leader="none"/>
        </w:tabs>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color w:val="000000"/>
          <w:kern w:val="0"/>
          <w:lang w:eastAsia="pl-PL" w:bidi="ar-SA"/>
        </w:rPr>
        <w:t>5. Wykonawca ponosi względem Zamawiającego pełną odpowiedzialność za jakąkolwiek szkodę powstałą w związku lub przy wykonaniu przez niego przedmiotu umowy</w:t>
      </w:r>
      <w:r>
        <w:rPr>
          <w:rFonts w:eastAsia="Times New Roman" w:cs="Tahoma" w:ascii="Times New Roman" w:hAnsi="Times New Roman"/>
          <w:kern w:val="0"/>
          <w:lang w:eastAsia="pl-PL" w:bidi="ar-SA"/>
        </w:rPr>
        <w:t xml:space="preserve"> wyrządzoną Zamawiającemu lub innym podmiotom w trakcie wykonywania przez niego usług określonych niniejszą  umową.</w:t>
      </w:r>
    </w:p>
    <w:p>
      <w:pPr>
        <w:pStyle w:val="Normal"/>
        <w:tabs>
          <w:tab w:val="clear" w:pos="709"/>
          <w:tab w:val="left" w:pos="720" w:leader="none"/>
        </w:tabs>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6. Wykonawca zobowiązany jest pokryć wszelkie szkody wyrządzone wskutek świadczonych usług.</w:t>
      </w:r>
    </w:p>
    <w:p>
      <w:pPr>
        <w:pStyle w:val="Normal"/>
        <w:tabs>
          <w:tab w:val="clear" w:pos="709"/>
          <w:tab w:val="left" w:pos="720" w:leader="none"/>
        </w:tabs>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 xml:space="preserve">8. Zamawiający zastrzega sobie prawo rozwiązania niniejszej umowy ze skutkiem natychmiastowym, w przypadku niewykonania lub nienależytego wykonania przedmiotu niniejszej umowy w każdym czasie. </w:t>
      </w:r>
    </w:p>
    <w:p>
      <w:pPr>
        <w:pStyle w:val="Normal"/>
        <w:tabs>
          <w:tab w:val="clear" w:pos="709"/>
          <w:tab w:val="left" w:pos="708" w:leader="none"/>
        </w:tabs>
        <w:spacing w:before="0" w:after="120"/>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tabs>
          <w:tab w:val="clear" w:pos="709"/>
          <w:tab w:val="left" w:pos="708" w:leader="none"/>
        </w:tabs>
        <w:spacing w:before="0" w:after="120"/>
        <w:jc w:val="center"/>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 7</w:t>
      </w:r>
    </w:p>
    <w:p>
      <w:pPr>
        <w:pStyle w:val="Normal"/>
        <w:suppressAutoHyphens w:val="false"/>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1. Roboty  będące   przedmiotem   zamówienia  będą  wykonywane  przy  użyciu  sprzętu,  urządzeń i   materiałów   o   jakości   odpowiadającej   stosownym   przepisom,   normom,   standardom.</w:t>
      </w:r>
    </w:p>
    <w:p>
      <w:pPr>
        <w:pStyle w:val="Normal"/>
        <w:suppressAutoHyphens w:val="false"/>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 xml:space="preserve">2. Wykonawca ponosi pełną odpowiedzialność za działania bądź zaniechania swoich pracowników lub innych osób przy pomocy których realizuje niniejsza umowę. </w:t>
      </w:r>
    </w:p>
    <w:p>
      <w:pPr>
        <w:pStyle w:val="Normal"/>
        <w:suppressAutoHyphens w:val="false"/>
        <w:spacing w:before="0" w:after="12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3. Wykonawca   ponosi   odpowiedzialność   na   zasadach   ogólnych,   za   szkody   wynikłe       w   czasie wykonywanych prac.</w:t>
      </w:r>
    </w:p>
    <w:p>
      <w:pPr>
        <w:pStyle w:val="Normal"/>
        <w:spacing w:before="0" w:after="120"/>
        <w:jc w:val="both"/>
        <w:rPr>
          <w:rFonts w:ascii="Tahoma" w:hAnsi="Tahoma" w:eastAsia="Times New Roman" w:cs="Tahoma"/>
          <w:b/>
          <w:b/>
          <w:bCs/>
          <w:kern w:val="0"/>
          <w:sz w:val="20"/>
          <w:szCs w:val="20"/>
          <w:lang w:eastAsia="pl-PL" w:bidi="ar-SA"/>
        </w:rPr>
      </w:pPr>
      <w:r>
        <w:rPr>
          <w:rFonts w:eastAsia="Times New Roman" w:cs="Tahoma" w:ascii="Times New Roman" w:hAnsi="Times New Roman"/>
          <w:kern w:val="0"/>
          <w:lang w:eastAsia="pl-PL" w:bidi="ar-SA"/>
        </w:rPr>
        <w:t xml:space="preserve">4. Wykonawca </w:t>
      </w:r>
      <w:r>
        <w:rPr>
          <w:rFonts w:eastAsia="Times New Roman" w:cs="Tahoma" w:ascii="Times New Roman" w:hAnsi="Times New Roman"/>
          <w:color w:val="000000"/>
          <w:kern w:val="0"/>
          <w:lang w:eastAsia="pl-PL" w:bidi="ar-SA"/>
        </w:rPr>
        <w:t>udziela ….. miesięcznej gwarancji na wykonany przedmiot umowy</w:t>
      </w:r>
      <w:r>
        <w:rPr>
          <w:rFonts w:eastAsia="Times New Roman" w:cs="Tahoma" w:ascii="Times New Roman" w:hAnsi="Times New Roman"/>
          <w:color w:val="FF0000"/>
          <w:kern w:val="0"/>
          <w:lang w:eastAsia="pl-PL" w:bidi="ar-SA"/>
        </w:rPr>
        <w:t xml:space="preserve"> </w:t>
      </w:r>
      <w:r>
        <w:rPr>
          <w:rFonts w:eastAsia="Times New Roman" w:cs="Tahoma" w:ascii="Times New Roman" w:hAnsi="Times New Roman"/>
          <w:color w:val="000000"/>
          <w:kern w:val="0"/>
          <w:lang w:eastAsia="pl-PL" w:bidi="ar-SA"/>
        </w:rPr>
        <w:t xml:space="preserve">od dnia podpisania bezusterkowego protokołu zdawczo – odbiorczego przez obie strony. </w:t>
      </w:r>
      <w:r>
        <w:rPr>
          <w:rFonts w:eastAsia="Times New Roman" w:cs="Tahoma" w:ascii="Times New Roman" w:hAnsi="Times New Roman"/>
          <w:b/>
          <w:bCs/>
          <w:color w:val="000000"/>
          <w:kern w:val="0"/>
          <w:lang w:eastAsia="pl-PL" w:bidi="ar-SA"/>
        </w:rPr>
        <w:t xml:space="preserve">W okresie gwarancji Wykonawca jest zobowiązany do usunięcia stwierdzonych wad w terminie wyznaczonym stosownym protokołem, jednak nie dłuższym niż 14 dni. Jeżeli wady nie nadają się do usunięcia Zamawiający może żądać wykonania go po raz drugi lub powierzyć wykonanie przedmiotu umowy innemu podmiotowi na koszt Wykonawcy. </w:t>
      </w:r>
    </w:p>
    <w:p>
      <w:pPr>
        <w:pStyle w:val="Normal"/>
        <w:tabs>
          <w:tab w:val="clear" w:pos="709"/>
          <w:tab w:val="left" w:pos="360" w:leader="none"/>
        </w:tabs>
        <w:spacing w:before="0" w:after="120"/>
        <w:jc w:val="center"/>
        <w:rPr>
          <w:rFonts w:ascii="Times New Roman" w:hAnsi="Times New Roman" w:eastAsia="Times New Roman" w:cs="Tahoma"/>
          <w:kern w:val="0"/>
          <w:lang w:eastAsia="pl-PL" w:bidi="ar-SA"/>
        </w:rPr>
      </w:pPr>
      <w:r>
        <w:rPr>
          <w:rFonts w:eastAsia="Times New Roman" w:cs="Tahoma" w:ascii="Times New Roman" w:hAnsi="Times New Roman"/>
          <w:kern w:val="0"/>
          <w:lang w:eastAsia="pl-PL" w:bidi="ar-SA"/>
        </w:rPr>
      </w:r>
    </w:p>
    <w:p>
      <w:pPr>
        <w:pStyle w:val="Normal"/>
        <w:tabs>
          <w:tab w:val="clear" w:pos="709"/>
          <w:tab w:val="left" w:pos="360" w:leader="none"/>
        </w:tabs>
        <w:spacing w:before="0" w:after="120"/>
        <w:jc w:val="center"/>
        <w:rPr>
          <w:rFonts w:ascii="Calibri" w:hAnsi="Calibri" w:eastAsia="Times New Roman" w:cs="Tahoma"/>
          <w:kern w:val="0"/>
          <w:sz w:val="22"/>
          <w:szCs w:val="22"/>
          <w:lang w:eastAsia="pl-PL" w:bidi="ar-SA"/>
        </w:rPr>
      </w:pPr>
      <w:r>
        <w:rPr>
          <w:rFonts w:eastAsia="Times New Roman" w:cs="Tahoma" w:ascii="Calibri" w:hAnsi="Calibri"/>
          <w:kern w:val="0"/>
          <w:sz w:val="22"/>
          <w:szCs w:val="22"/>
          <w:lang w:eastAsia="pl-PL" w:bidi="ar-SA"/>
        </w:rPr>
      </w:r>
    </w:p>
    <w:p>
      <w:pPr>
        <w:pStyle w:val="Normal"/>
        <w:tabs>
          <w:tab w:val="clear" w:pos="709"/>
          <w:tab w:val="left" w:pos="360" w:leader="none"/>
        </w:tabs>
        <w:spacing w:before="0" w:after="120"/>
        <w:jc w:val="center"/>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w:t>
      </w:r>
      <w:r>
        <w:rPr>
          <w:rFonts w:eastAsia="Times New Roman" w:cs="Tahoma" w:ascii="Tahoma" w:hAnsi="Tahoma"/>
          <w:kern w:val="0"/>
          <w:sz w:val="20"/>
          <w:szCs w:val="20"/>
          <w:lang w:eastAsia="pl-PL" w:bidi="ar-SA"/>
        </w:rPr>
        <w:t>8</w:t>
      </w:r>
    </w:p>
    <w:p>
      <w:pPr>
        <w:pStyle w:val="ListParagraph"/>
        <w:numPr>
          <w:ilvl w:val="0"/>
          <w:numId w:val="1"/>
        </w:numPr>
        <w:suppressAutoHyphens w:val="true"/>
        <w:spacing w:lineRule="auto" w:line="240" w:before="0" w:after="120"/>
        <w:ind w:left="284" w:hanging="0"/>
        <w:jc w:val="both"/>
        <w:rPr>
          <w:rFonts w:ascii="Tahoma" w:hAnsi="Tahoma" w:cs="Tahoma"/>
          <w:sz w:val="20"/>
          <w:szCs w:val="20"/>
        </w:rPr>
      </w:pPr>
      <w:r>
        <w:rPr>
          <w:rFonts w:cs="Tahoma" w:ascii="Times New Roman" w:hAnsi="Times New Roman"/>
          <w:sz w:val="24"/>
          <w:szCs w:val="24"/>
        </w:rPr>
        <w:t>Umowę sporządzono w dwóch jednobrzmiących egzemplarzach, po jednym dla stron.</w:t>
      </w:r>
    </w:p>
    <w:p>
      <w:pPr>
        <w:pStyle w:val="Normal"/>
        <w:numPr>
          <w:ilvl w:val="0"/>
          <w:numId w:val="1"/>
        </w:numPr>
        <w:tabs>
          <w:tab w:val="clear" w:pos="709"/>
          <w:tab w:val="left" w:pos="708" w:leader="none"/>
        </w:tabs>
        <w:spacing w:before="0" w:after="120"/>
        <w:ind w:left="284" w:hanging="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W sprawach nieuregulowanych niniejszą umową stosuje się przepisy Kodeksu Cywilnego.</w:t>
      </w:r>
    </w:p>
    <w:p>
      <w:pPr>
        <w:pStyle w:val="Normal"/>
        <w:numPr>
          <w:ilvl w:val="0"/>
          <w:numId w:val="1"/>
        </w:numPr>
        <w:tabs>
          <w:tab w:val="clear" w:pos="709"/>
          <w:tab w:val="left" w:pos="708" w:leader="none"/>
        </w:tabs>
        <w:spacing w:before="0" w:after="120"/>
        <w:ind w:left="284" w:hanging="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Wszelkie spory będą rozstrzygane przez Sąd Rejonowy właściwy ze względu na siedzibę Zamawiającego.</w:t>
      </w:r>
    </w:p>
    <w:p>
      <w:pPr>
        <w:pStyle w:val="Normal"/>
        <w:numPr>
          <w:ilvl w:val="0"/>
          <w:numId w:val="1"/>
        </w:numPr>
        <w:tabs>
          <w:tab w:val="clear" w:pos="709"/>
          <w:tab w:val="left" w:pos="708" w:leader="none"/>
        </w:tabs>
        <w:spacing w:before="0" w:after="120"/>
        <w:ind w:left="284" w:hanging="0"/>
        <w:jc w:val="both"/>
        <w:rPr>
          <w:rFonts w:ascii="Tahoma" w:hAnsi="Tahoma" w:eastAsia="Times New Roman" w:cs="Tahoma"/>
          <w:kern w:val="0"/>
          <w:sz w:val="20"/>
          <w:szCs w:val="20"/>
          <w:lang w:eastAsia="pl-PL" w:bidi="ar-SA"/>
        </w:rPr>
      </w:pPr>
      <w:r>
        <w:rPr>
          <w:rFonts w:eastAsia="Times New Roman" w:cs="Tahoma" w:ascii="Times New Roman" w:hAnsi="Times New Roman"/>
          <w:kern w:val="0"/>
          <w:lang w:eastAsia="pl-PL" w:bidi="ar-SA"/>
        </w:rPr>
        <w:t xml:space="preserve"> </w:t>
      </w:r>
      <w:r>
        <w:rPr>
          <w:rFonts w:eastAsia="Times New Roman" w:cs="Tahoma" w:ascii="Times New Roman" w:hAnsi="Times New Roman"/>
          <w:kern w:val="0"/>
          <w:lang w:eastAsia="pl-PL" w:bidi="ar-SA"/>
        </w:rPr>
        <w:t>Wierzytelność Wykonawcy wynikająca z niniejszej umowy nie może być przedmiotem cesji na rzecz osób trzecich bez zgody Zamawiającego.</w:t>
      </w:r>
    </w:p>
    <w:p>
      <w:pPr>
        <w:pStyle w:val="Normal"/>
        <w:numPr>
          <w:ilvl w:val="0"/>
          <w:numId w:val="1"/>
        </w:numPr>
        <w:tabs>
          <w:tab w:val="clear" w:pos="709"/>
          <w:tab w:val="left" w:pos="708" w:leader="none"/>
        </w:tabs>
        <w:spacing w:before="0" w:after="120"/>
        <w:ind w:left="284" w:hanging="0"/>
        <w:jc w:val="both"/>
        <w:rPr>
          <w:rFonts w:ascii="Calibri" w:hAnsi="Calibri" w:eastAsia="Times New Roman" w:cs="Calibri"/>
          <w:kern w:val="0"/>
          <w:sz w:val="22"/>
          <w:szCs w:val="22"/>
          <w:lang w:eastAsia="pl-PL" w:bidi="ar-SA"/>
        </w:rPr>
      </w:pPr>
      <w:r>
        <w:rPr>
          <w:rFonts w:eastAsia="Times New Roman" w:cs="Tahoma" w:ascii="Times New Roman" w:hAnsi="Times New Roman"/>
          <w:kern w:val="0"/>
          <w:lang w:eastAsia="pl-PL" w:bidi="ar-SA"/>
        </w:rPr>
        <w:t>Umowę sporządzono w trzech jednobrzmiących egzemplarzach, dwa dla Zamawiającego,  jeden dla Wykonawcy.</w:t>
      </w:r>
    </w:p>
    <w:p>
      <w:pPr>
        <w:pStyle w:val="Normal"/>
        <w:suppressAutoHyphens w:val="false"/>
        <w:spacing w:before="0" w:after="120"/>
        <w:rPr>
          <w:rFonts w:ascii="Times New Roman" w:hAnsi="Times New Roman" w:eastAsia="Times New Roman" w:cs="Tahoma"/>
          <w:b/>
          <w:b/>
          <w:kern w:val="0"/>
          <w:lang w:eastAsia="pl-PL" w:bidi="ar-SA"/>
        </w:rPr>
      </w:pPr>
      <w:r>
        <w:rPr>
          <w:rFonts w:eastAsia="Times New Roman" w:cs="Tahoma" w:ascii="Times New Roman" w:hAnsi="Times New Roman"/>
          <w:b/>
          <w:kern w:val="0"/>
          <w:lang w:eastAsia="pl-PL" w:bidi="ar-SA"/>
        </w:rPr>
      </w:r>
    </w:p>
    <w:p>
      <w:pPr>
        <w:pStyle w:val="Normal"/>
        <w:suppressAutoHyphens w:val="false"/>
        <w:spacing w:before="0" w:after="120"/>
        <w:ind w:left="1428" w:firstLine="696"/>
        <w:rPr>
          <w:rFonts w:ascii="Tahoma" w:hAnsi="Tahoma" w:eastAsia="Times New Roman" w:cs="Tahoma"/>
          <w:kern w:val="0"/>
          <w:sz w:val="20"/>
          <w:szCs w:val="20"/>
          <w:lang w:eastAsia="pl-PL" w:bidi="ar-SA"/>
        </w:rPr>
      </w:pPr>
      <w:r>
        <w:rPr>
          <w:rFonts w:eastAsia="Times New Roman" w:cs="Tahoma" w:ascii="Times New Roman" w:hAnsi="Times New Roman"/>
          <w:b/>
          <w:kern w:val="0"/>
          <w:lang w:eastAsia="pl-PL" w:bidi="ar-SA"/>
        </w:rPr>
        <w:t xml:space="preserve">Wykonawca </w:t>
        <w:tab/>
        <w:tab/>
        <w:tab/>
        <w:tab/>
        <w:tab/>
        <w:t xml:space="preserve">Zamawiający </w:t>
      </w:r>
    </w:p>
    <w:p>
      <w:pPr>
        <w:pStyle w:val="Normal"/>
        <w:suppressAutoHyphens w:val="false"/>
        <w:spacing w:before="0" w:after="120"/>
        <w:rPr>
          <w:rFonts w:ascii="Times New Roman" w:hAnsi="Times New Roman" w:eastAsia="Times New Roman" w:cs="Tahoma"/>
          <w:b/>
          <w:b/>
          <w:kern w:val="0"/>
          <w:lang w:eastAsia="pl-PL" w:bidi="ar-SA"/>
        </w:rPr>
      </w:pPr>
      <w:r>
        <w:rPr>
          <w:rFonts w:eastAsia="Times New Roman" w:cs="Tahoma" w:ascii="Times New Roman" w:hAnsi="Times New Roman"/>
          <w:b/>
          <w:kern w:val="0"/>
          <w:lang w:eastAsia="pl-PL" w:bidi="ar-SA"/>
        </w:rPr>
      </w:r>
    </w:p>
    <w:p>
      <w:pPr>
        <w:pStyle w:val="Normal"/>
        <w:suppressAutoHyphens w:val="false"/>
        <w:spacing w:before="0" w:after="120"/>
        <w:rPr/>
      </w:pPr>
      <w:r>
        <w:rPr/>
      </w:r>
    </w:p>
    <w:sectPr>
      <w:footerReference w:type="default" r:id="rId2"/>
      <w:type w:val="nextPage"/>
      <w:pgSz w:w="11906" w:h="16838"/>
      <w:pgMar w:left="1418" w:right="992" w:header="0" w:top="1253" w:footer="0" w:bottom="552"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ahoma">
    <w:charset w:val="ee"/>
    <w:family w:val="roman"/>
    <w:pitch w:val="variable"/>
  </w:font>
  <w:font w:name="Times New Roman">
    <w:charset w:val="ee"/>
    <w:family w:val="roman"/>
    <w:pitch w:val="variable"/>
  </w:font>
  <w:font w:name="Wingdings">
    <w:charset w:val="ee"/>
    <w:family w:val="roman"/>
    <w:pitch w:val="variable"/>
  </w:font>
  <w:font w:name="Courier New">
    <w:charset w:val="ee"/>
    <w:family w:val="roman"/>
    <w:pitch w:val="variable"/>
  </w:font>
  <w:font w:name="Symbol">
    <w:charset w:val="ee"/>
    <w:family w:val="roman"/>
    <w:pitch w:val="variable"/>
  </w:font>
  <w:font w:name="Arial">
    <w:charset w:val="ee"/>
    <w:family w:val="roman"/>
    <w:pitch w:val="variable"/>
  </w:font>
  <w:font w:name="StarSymbol">
    <w:altName w:val="Arial Unicode MS"/>
    <w:charset w:val="ee"/>
    <w:family w:val="roman"/>
    <w:pitch w:val="variable"/>
  </w:font>
  <w:font w:name="OpenSymbol">
    <w:altName w:val="Arial Unicode MS"/>
    <w:charset w:val="ee"/>
    <w:family w:val="roman"/>
    <w:pitch w:val="variable"/>
  </w:font>
  <w:font w:name="Calibri">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sz w:val="22"/>
        <w:rFonts w:ascii="Calibri" w:hAnsi="Calibri" w:eastAsia="Times New Roman" w:cs="Tahoma"/>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2">
    <w:lvl w:ilvl="0">
      <w:start w:val="2"/>
      <w:numFmt w:val="decimal"/>
      <w:lvlText w:val="%1."/>
      <w:lvlJc w:val="left"/>
      <w:pPr>
        <w:tabs>
          <w:tab w:val="num" w:pos="283"/>
        </w:tabs>
        <w:ind w:left="283" w:hanging="283"/>
      </w:pPr>
      <w:rPr>
        <w:sz w:val="22"/>
        <w:rFonts w:ascii="Calibri" w:hAnsi="Calibri" w:cs="Times New Roman"/>
      </w:rPr>
    </w:lvl>
    <w:lvl w:ilvl="1">
      <w:start w:val="1"/>
      <w:numFmt w:val="lowerLetter"/>
      <w:lvlText w:val="%2)"/>
      <w:lvlJc w:val="left"/>
      <w:pPr>
        <w:tabs>
          <w:tab w:val="num" w:pos="567"/>
        </w:tabs>
        <w:ind w:left="567" w:hanging="284"/>
      </w:pPr>
      <w:rPr>
        <w:sz w:val="24"/>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lvl w:ilvl="0">
      <w:start w:val="1"/>
      <w:numFmt w:val="decimal"/>
      <w:lvlText w:val="%1."/>
      <w:lvlJc w:val="left"/>
      <w:pPr>
        <w:tabs>
          <w:tab w:val="num" w:pos="283"/>
        </w:tabs>
        <w:ind w:left="283" w:hanging="283"/>
      </w:pPr>
      <w:rPr>
        <w:sz w:val="22"/>
        <w:rFonts w:ascii="Calibri" w:hAnsi="Calibri"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lvl w:ilvl="0">
      <w:start w:val="1"/>
      <w:numFmt w:val="decimal"/>
      <w:lvlText w:val="%1."/>
      <w:lvlJc w:val="left"/>
      <w:pPr>
        <w:tabs>
          <w:tab w:val="num" w:pos="283"/>
        </w:tabs>
        <w:ind w:left="283" w:hanging="283"/>
      </w:pPr>
      <w:rPr>
        <w:sz w:val="22"/>
        <w:rFonts w:ascii="Calibri" w:hAnsi="Calibri"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embedSystemFonts/>
  <w:defaultTabStop w:val="709"/>
  <w:autoHyphenation w:val="false"/>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Cs w:val="22"/>
        <w:lang w:val="pl-PL" w:eastAsia="pl-PL"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semiHidden="0" w:unhideWhenUsed="0" w:qFormat="1"/>
    <w:lsdException w:name="endnote reference" w:unhideWhenUsed="0"/>
    <w:lsdException w:name="endnote text" w:unhideWhenUsed="0"/>
    <w:lsdException w:name="List" w:unhideWhenUsed="0"/>
    <w:lsdException w:name="Title" w:uiPriority="10" w:semiHidden="0" w:unhideWhenUsed="0" w:qFormat="1"/>
    <w:lsdException w:name="Default Paragraph Font" w:unhideWhenUsed="0"/>
    <w:lsdException w:name="Body Text" w:unhideWhenUsed="0"/>
    <w:lsdException w:name="Subtitle" w:uiPriority="11" w:semiHidden="0" w:unhideWhenUsed="0" w:qFormat="1"/>
    <w:lsdException w:name="Hyperlink"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7fec"/>
    <w:pPr>
      <w:widowControl/>
      <w:suppressAutoHyphens w:val="true"/>
      <w:overflowPunct w:val="true"/>
      <w:bidi w:val="0"/>
      <w:jc w:val="left"/>
      <w:textAlignment w:val="baseline"/>
    </w:pPr>
    <w:rPr>
      <w:rFonts w:ascii="Liberation Serif" w:hAnsi="Liberation Serif" w:eastAsia="NSimSun" w:cs="Mangal"/>
      <w:color w:val="auto"/>
      <w:kern w:val="2"/>
      <w:sz w:val="24"/>
      <w:szCs w:val="24"/>
      <w:lang w:eastAsia="zh-CN" w:bidi="hi-IN" w:val="pl-PL"/>
    </w:rPr>
  </w:style>
  <w:style w:type="character" w:styleId="DefaultParagraphFont" w:default="1">
    <w:name w:val="Default Paragraph Font"/>
    <w:uiPriority w:val="99"/>
    <w:semiHidden/>
    <w:qFormat/>
    <w:rsid w:val="002a7fec"/>
    <w:rPr/>
  </w:style>
  <w:style w:type="character" w:styleId="HeaderChar" w:customStyle="1">
    <w:name w:val="Header Char"/>
    <w:basedOn w:val="DefaultParagraphFont"/>
    <w:link w:val="Header"/>
    <w:uiPriority w:val="99"/>
    <w:qFormat/>
    <w:rsid w:val="002a7fec"/>
    <w:rPr>
      <w:rFonts w:eastAsia="Times New Roman" w:cs="Times New Roman"/>
      <w:lang w:eastAsia="pl-PL"/>
    </w:rPr>
  </w:style>
  <w:style w:type="character" w:styleId="FooterChar" w:customStyle="1">
    <w:name w:val="Footer Char"/>
    <w:basedOn w:val="DefaultParagraphFont"/>
    <w:link w:val="Footer"/>
    <w:uiPriority w:val="99"/>
    <w:qFormat/>
    <w:rsid w:val="002a7fec"/>
    <w:rPr>
      <w:rFonts w:eastAsia="Times New Roman" w:cs="Times New Roman"/>
      <w:lang w:eastAsia="pl-PL"/>
    </w:rPr>
  </w:style>
  <w:style w:type="character" w:styleId="ListLabel1" w:customStyle="1">
    <w:name w:val="ListLabel 1"/>
    <w:uiPriority w:val="99"/>
    <w:qFormat/>
    <w:rPr>
      <w:rFonts w:eastAsia="Times New Roman"/>
    </w:rPr>
  </w:style>
  <w:style w:type="character" w:styleId="ListLabel2" w:customStyle="1">
    <w:name w:val="ListLabel 2"/>
    <w:uiPriority w:val="99"/>
    <w:qFormat/>
    <w:rPr>
      <w:rFonts w:ascii="Tahoma" w:hAnsi="Tahoma"/>
      <w:sz w:val="20"/>
    </w:rPr>
  </w:style>
  <w:style w:type="character" w:styleId="ListLabel3" w:customStyle="1">
    <w:name w:val="ListLabel 3"/>
    <w:uiPriority w:val="99"/>
    <w:qFormat/>
    <w:rPr>
      <w:rFonts w:eastAsia="Times New Roman"/>
    </w:rPr>
  </w:style>
  <w:style w:type="character" w:styleId="ListLabel4" w:customStyle="1">
    <w:name w:val="ListLabel 4"/>
    <w:uiPriority w:val="99"/>
    <w:qFormat/>
    <w:rPr>
      <w:rFonts w:eastAsia="Times New Roman"/>
    </w:rPr>
  </w:style>
  <w:style w:type="character" w:styleId="Znakiprzypiswdolnych" w:customStyle="1">
    <w:name w:val="Znaki przypisów dolnych"/>
    <w:uiPriority w:val="99"/>
    <w:qFormat/>
    <w:rPr/>
  </w:style>
  <w:style w:type="character" w:styleId="Zakotwiczenieprzypisudolnego" w:customStyle="1">
    <w:name w:val="Zakotwiczenie przypisu dolnego"/>
    <w:uiPriority w:val="99"/>
    <w:rPr>
      <w:vertAlign w:val="superscript"/>
    </w:rPr>
  </w:style>
  <w:style w:type="character" w:styleId="HeaderChar1" w:customStyle="1">
    <w:name w:val="Header Char1"/>
    <w:basedOn w:val="DefaultParagraphFont"/>
    <w:uiPriority w:val="99"/>
    <w:semiHidden/>
    <w:qFormat/>
    <w:rPr>
      <w:rFonts w:cs="Times New Roman"/>
    </w:rPr>
  </w:style>
  <w:style w:type="character" w:styleId="BodyTextChar" w:customStyle="1">
    <w:name w:val="Body Text Char"/>
    <w:basedOn w:val="DefaultParagraphFont"/>
    <w:link w:val="BodyText"/>
    <w:uiPriority w:val="99"/>
    <w:semiHidden/>
    <w:qFormat/>
    <w:rPr>
      <w:rFonts w:cs="Times New Roman"/>
    </w:rPr>
  </w:style>
  <w:style w:type="character" w:styleId="FooterChar1" w:customStyle="1">
    <w:name w:val="Footer Char1"/>
    <w:basedOn w:val="DefaultParagraphFont"/>
    <w:uiPriority w:val="99"/>
    <w:semiHidden/>
    <w:qFormat/>
    <w:rPr>
      <w:rFonts w:cs="Times New Roman"/>
    </w:rPr>
  </w:style>
  <w:style w:type="character" w:styleId="FootnoteTextChar" w:customStyle="1">
    <w:name w:val="Footnote Text Char"/>
    <w:basedOn w:val="DefaultParagraphFont"/>
    <w:link w:val="FootnoteText"/>
    <w:uiPriority w:val="99"/>
    <w:semiHidden/>
    <w:qFormat/>
    <w:rPr>
      <w:rFonts w:cs="Times New Roman"/>
      <w:sz w:val="20"/>
      <w:szCs w:val="20"/>
    </w:rPr>
  </w:style>
  <w:style w:type="character" w:styleId="ListLabel5" w:customStyle="1">
    <w:name w:val="ListLabel 5"/>
    <w:uiPriority w:val="99"/>
    <w:qFormat/>
    <w:rsid w:val="002a7fec"/>
    <w:rPr>
      <w:rFonts w:ascii="Tahoma" w:hAnsi="Tahoma"/>
      <w:sz w:val="20"/>
    </w:rPr>
  </w:style>
  <w:style w:type="character" w:styleId="ListLabel6" w:customStyle="1">
    <w:name w:val="ListLabel 6"/>
    <w:uiPriority w:val="99"/>
    <w:qFormat/>
    <w:rsid w:val="002a7fec"/>
    <w:rPr/>
  </w:style>
  <w:style w:type="character" w:styleId="ListLabel7" w:customStyle="1">
    <w:name w:val="ListLabel 7"/>
    <w:uiPriority w:val="99"/>
    <w:qFormat/>
    <w:rsid w:val="002a7fec"/>
    <w:rPr/>
  </w:style>
  <w:style w:type="character" w:styleId="ListLabel8" w:customStyle="1">
    <w:name w:val="ListLabel 8"/>
    <w:uiPriority w:val="99"/>
    <w:qFormat/>
    <w:rsid w:val="002a7fec"/>
    <w:rPr/>
  </w:style>
  <w:style w:type="character" w:styleId="ListLabel9" w:customStyle="1">
    <w:name w:val="ListLabel 9"/>
    <w:uiPriority w:val="99"/>
    <w:qFormat/>
    <w:rsid w:val="002a7fec"/>
    <w:rPr/>
  </w:style>
  <w:style w:type="character" w:styleId="ListLabel10" w:customStyle="1">
    <w:name w:val="ListLabel 10"/>
    <w:uiPriority w:val="99"/>
    <w:qFormat/>
    <w:rsid w:val="002a7fec"/>
    <w:rPr/>
  </w:style>
  <w:style w:type="character" w:styleId="ListLabel11" w:customStyle="1">
    <w:name w:val="ListLabel 11"/>
    <w:uiPriority w:val="99"/>
    <w:qFormat/>
    <w:rsid w:val="002a7fec"/>
    <w:rPr/>
  </w:style>
  <w:style w:type="character" w:styleId="ListLabel12" w:customStyle="1">
    <w:name w:val="ListLabel 12"/>
    <w:uiPriority w:val="99"/>
    <w:qFormat/>
    <w:rsid w:val="002a7fec"/>
    <w:rPr/>
  </w:style>
  <w:style w:type="character" w:styleId="ListLabel13" w:customStyle="1">
    <w:name w:val="ListLabel 13"/>
    <w:uiPriority w:val="99"/>
    <w:qFormat/>
    <w:rsid w:val="002a7fec"/>
    <w:rPr/>
  </w:style>
  <w:style w:type="character" w:styleId="ListLabel14" w:customStyle="1">
    <w:name w:val="ListLabel 14"/>
    <w:uiPriority w:val="99"/>
    <w:qFormat/>
    <w:rsid w:val="002a7fec"/>
    <w:rPr/>
  </w:style>
  <w:style w:type="character" w:styleId="ListLabel15" w:customStyle="1">
    <w:name w:val="ListLabel 15"/>
    <w:uiPriority w:val="99"/>
    <w:qFormat/>
    <w:rsid w:val="002a7fec"/>
    <w:rPr/>
  </w:style>
  <w:style w:type="character" w:styleId="ListLabel16" w:customStyle="1">
    <w:name w:val="ListLabel 16"/>
    <w:uiPriority w:val="99"/>
    <w:qFormat/>
    <w:rsid w:val="002a7fec"/>
    <w:rPr/>
  </w:style>
  <w:style w:type="character" w:styleId="ListLabel17" w:customStyle="1">
    <w:name w:val="ListLabel 17"/>
    <w:uiPriority w:val="99"/>
    <w:qFormat/>
    <w:rsid w:val="002a7fec"/>
    <w:rPr/>
  </w:style>
  <w:style w:type="character" w:styleId="ListLabel18" w:customStyle="1">
    <w:name w:val="ListLabel 18"/>
    <w:uiPriority w:val="99"/>
    <w:qFormat/>
    <w:rsid w:val="002a7fec"/>
    <w:rPr/>
  </w:style>
  <w:style w:type="character" w:styleId="ListLabel19" w:customStyle="1">
    <w:name w:val="ListLabel 19"/>
    <w:uiPriority w:val="99"/>
    <w:qFormat/>
    <w:rsid w:val="002a7fec"/>
    <w:rPr/>
  </w:style>
  <w:style w:type="character" w:styleId="ListLabel20" w:customStyle="1">
    <w:name w:val="ListLabel 20"/>
    <w:uiPriority w:val="99"/>
    <w:qFormat/>
    <w:rsid w:val="002a7fec"/>
    <w:rPr/>
  </w:style>
  <w:style w:type="character" w:styleId="ListLabel21" w:customStyle="1">
    <w:name w:val="ListLabel 21"/>
    <w:uiPriority w:val="99"/>
    <w:qFormat/>
    <w:rsid w:val="002a7fec"/>
    <w:rPr/>
  </w:style>
  <w:style w:type="character" w:styleId="ListLabel22" w:customStyle="1">
    <w:name w:val="ListLabel 22"/>
    <w:uiPriority w:val="99"/>
    <w:qFormat/>
    <w:rsid w:val="002a7fec"/>
    <w:rPr/>
  </w:style>
  <w:style w:type="character" w:styleId="ListLabel23" w:customStyle="1">
    <w:name w:val="ListLabel 23"/>
    <w:uiPriority w:val="99"/>
    <w:qFormat/>
    <w:rsid w:val="002a7fec"/>
    <w:rPr>
      <w:rFonts w:ascii="Tahoma" w:hAnsi="Tahoma"/>
      <w:sz w:val="20"/>
    </w:rPr>
  </w:style>
  <w:style w:type="character" w:styleId="ListLabel24" w:customStyle="1">
    <w:name w:val="ListLabel 24"/>
    <w:uiPriority w:val="99"/>
    <w:qFormat/>
    <w:rsid w:val="002a7fec"/>
    <w:rPr/>
  </w:style>
  <w:style w:type="character" w:styleId="ListLabel25" w:customStyle="1">
    <w:name w:val="ListLabel 25"/>
    <w:uiPriority w:val="99"/>
    <w:qFormat/>
    <w:rsid w:val="002a7fec"/>
    <w:rPr/>
  </w:style>
  <w:style w:type="character" w:styleId="ListLabel26" w:customStyle="1">
    <w:name w:val="ListLabel 26"/>
    <w:uiPriority w:val="99"/>
    <w:qFormat/>
    <w:rsid w:val="002a7fec"/>
    <w:rPr/>
  </w:style>
  <w:style w:type="character" w:styleId="ListLabel27" w:customStyle="1">
    <w:name w:val="ListLabel 27"/>
    <w:uiPriority w:val="99"/>
    <w:qFormat/>
    <w:rsid w:val="002a7fec"/>
    <w:rPr/>
  </w:style>
  <w:style w:type="character" w:styleId="ListLabel28" w:customStyle="1">
    <w:name w:val="ListLabel 28"/>
    <w:uiPriority w:val="99"/>
    <w:qFormat/>
    <w:rsid w:val="002a7fec"/>
    <w:rPr/>
  </w:style>
  <w:style w:type="character" w:styleId="ListLabel29" w:customStyle="1">
    <w:name w:val="ListLabel 29"/>
    <w:uiPriority w:val="99"/>
    <w:qFormat/>
    <w:rsid w:val="002a7fec"/>
    <w:rPr/>
  </w:style>
  <w:style w:type="character" w:styleId="ListLabel30" w:customStyle="1">
    <w:name w:val="ListLabel 30"/>
    <w:uiPriority w:val="99"/>
    <w:qFormat/>
    <w:rsid w:val="002a7fec"/>
    <w:rPr/>
  </w:style>
  <w:style w:type="character" w:styleId="ListLabel31" w:customStyle="1">
    <w:name w:val="ListLabel 31"/>
    <w:uiPriority w:val="99"/>
    <w:qFormat/>
    <w:rsid w:val="002a7fec"/>
    <w:rPr/>
  </w:style>
  <w:style w:type="character" w:styleId="ListLabel32" w:customStyle="1">
    <w:name w:val="ListLabel 32"/>
    <w:uiPriority w:val="99"/>
    <w:qFormat/>
    <w:rsid w:val="002a7fec"/>
    <w:rPr>
      <w:rFonts w:ascii="Tahoma" w:hAnsi="Tahoma"/>
      <w:sz w:val="20"/>
    </w:rPr>
  </w:style>
  <w:style w:type="character" w:styleId="ListLabel33" w:customStyle="1">
    <w:name w:val="ListLabel 33"/>
    <w:uiPriority w:val="99"/>
    <w:qFormat/>
    <w:rsid w:val="002a7fec"/>
    <w:rPr/>
  </w:style>
  <w:style w:type="character" w:styleId="ListLabel34" w:customStyle="1">
    <w:name w:val="ListLabel 34"/>
    <w:uiPriority w:val="99"/>
    <w:qFormat/>
    <w:rsid w:val="002a7fec"/>
    <w:rPr/>
  </w:style>
  <w:style w:type="character" w:styleId="ListLabel35" w:customStyle="1">
    <w:name w:val="ListLabel 35"/>
    <w:uiPriority w:val="99"/>
    <w:qFormat/>
    <w:rsid w:val="002a7fec"/>
    <w:rPr/>
  </w:style>
  <w:style w:type="character" w:styleId="ListLabel36" w:customStyle="1">
    <w:name w:val="ListLabel 36"/>
    <w:uiPriority w:val="99"/>
    <w:qFormat/>
    <w:rsid w:val="002a7fec"/>
    <w:rPr/>
  </w:style>
  <w:style w:type="character" w:styleId="ListLabel37" w:customStyle="1">
    <w:name w:val="ListLabel 37"/>
    <w:uiPriority w:val="99"/>
    <w:qFormat/>
    <w:rsid w:val="002a7fec"/>
    <w:rPr/>
  </w:style>
  <w:style w:type="character" w:styleId="ListLabel38" w:customStyle="1">
    <w:name w:val="ListLabel 38"/>
    <w:uiPriority w:val="99"/>
    <w:qFormat/>
    <w:rsid w:val="002a7fec"/>
    <w:rPr/>
  </w:style>
  <w:style w:type="character" w:styleId="ListLabel39" w:customStyle="1">
    <w:name w:val="ListLabel 39"/>
    <w:uiPriority w:val="99"/>
    <w:qFormat/>
    <w:rsid w:val="002a7fec"/>
    <w:rPr/>
  </w:style>
  <w:style w:type="character" w:styleId="ListLabel40" w:customStyle="1">
    <w:name w:val="ListLabel 40"/>
    <w:uiPriority w:val="99"/>
    <w:qFormat/>
    <w:rsid w:val="002a7fec"/>
    <w:rPr/>
  </w:style>
  <w:style w:type="character" w:styleId="ListLabel85" w:customStyle="1">
    <w:name w:val="ListLabel 85"/>
    <w:uiPriority w:val="99"/>
    <w:qFormat/>
    <w:rsid w:val="002a7fec"/>
    <w:rPr>
      <w:rFonts w:ascii="Times New Roman" w:hAnsi="Times New Roman"/>
    </w:rPr>
  </w:style>
  <w:style w:type="character" w:styleId="ListLabel86" w:customStyle="1">
    <w:name w:val="ListLabel 86"/>
    <w:uiPriority w:val="99"/>
    <w:qFormat/>
    <w:rsid w:val="002a7fec"/>
    <w:rPr/>
  </w:style>
  <w:style w:type="character" w:styleId="ListLabel87" w:customStyle="1">
    <w:name w:val="ListLabel 87"/>
    <w:uiPriority w:val="99"/>
    <w:qFormat/>
    <w:rsid w:val="002a7fec"/>
    <w:rPr/>
  </w:style>
  <w:style w:type="character" w:styleId="ListLabel88" w:customStyle="1">
    <w:name w:val="ListLabel 88"/>
    <w:uiPriority w:val="99"/>
    <w:qFormat/>
    <w:rsid w:val="002a7fec"/>
    <w:rPr/>
  </w:style>
  <w:style w:type="character" w:styleId="ListLabel89" w:customStyle="1">
    <w:name w:val="ListLabel 89"/>
    <w:uiPriority w:val="99"/>
    <w:qFormat/>
    <w:rsid w:val="002a7fec"/>
    <w:rPr/>
  </w:style>
  <w:style w:type="character" w:styleId="ListLabel90" w:customStyle="1">
    <w:name w:val="ListLabel 90"/>
    <w:uiPriority w:val="99"/>
    <w:qFormat/>
    <w:rsid w:val="002a7fec"/>
    <w:rPr/>
  </w:style>
  <w:style w:type="character" w:styleId="ListLabel91" w:customStyle="1">
    <w:name w:val="ListLabel 91"/>
    <w:uiPriority w:val="99"/>
    <w:qFormat/>
    <w:rsid w:val="002a7fec"/>
    <w:rPr/>
  </w:style>
  <w:style w:type="character" w:styleId="ListLabel92" w:customStyle="1">
    <w:name w:val="ListLabel 92"/>
    <w:uiPriority w:val="99"/>
    <w:qFormat/>
    <w:rsid w:val="002a7fec"/>
    <w:rPr/>
  </w:style>
  <w:style w:type="character" w:styleId="ListLabel93" w:customStyle="1">
    <w:name w:val="ListLabel 93"/>
    <w:uiPriority w:val="99"/>
    <w:qFormat/>
    <w:rsid w:val="002a7fec"/>
    <w:rPr/>
  </w:style>
  <w:style w:type="character" w:styleId="Znakinumeracji" w:customStyle="1">
    <w:name w:val="Znaki numeracji"/>
    <w:uiPriority w:val="99"/>
    <w:qFormat/>
    <w:rsid w:val="002a7fec"/>
    <w:rPr>
      <w:rFonts w:ascii="Times New Roman" w:hAnsi="Times New Roman"/>
    </w:rPr>
  </w:style>
  <w:style w:type="character" w:styleId="ListLabel94" w:customStyle="1">
    <w:name w:val="ListLabel 94"/>
    <w:uiPriority w:val="99"/>
    <w:qFormat/>
    <w:rsid w:val="002a7fec"/>
    <w:rPr>
      <w:rFonts w:ascii="Tahoma" w:hAnsi="Tahoma"/>
      <w:sz w:val="20"/>
    </w:rPr>
  </w:style>
  <w:style w:type="character" w:styleId="ListLabel95" w:customStyle="1">
    <w:name w:val="ListLabel 95"/>
    <w:uiPriority w:val="99"/>
    <w:qFormat/>
    <w:rsid w:val="002a7fec"/>
    <w:rPr/>
  </w:style>
  <w:style w:type="character" w:styleId="ListLabel96" w:customStyle="1">
    <w:name w:val="ListLabel 96"/>
    <w:uiPriority w:val="99"/>
    <w:qFormat/>
    <w:rsid w:val="002a7fec"/>
    <w:rPr/>
  </w:style>
  <w:style w:type="character" w:styleId="ListLabel97" w:customStyle="1">
    <w:name w:val="ListLabel 97"/>
    <w:uiPriority w:val="99"/>
    <w:qFormat/>
    <w:rsid w:val="002a7fec"/>
    <w:rPr/>
  </w:style>
  <w:style w:type="character" w:styleId="ListLabel98" w:customStyle="1">
    <w:name w:val="ListLabel 98"/>
    <w:uiPriority w:val="99"/>
    <w:qFormat/>
    <w:rsid w:val="002a7fec"/>
    <w:rPr/>
  </w:style>
  <w:style w:type="character" w:styleId="ListLabel99" w:customStyle="1">
    <w:name w:val="ListLabel 99"/>
    <w:uiPriority w:val="99"/>
    <w:qFormat/>
    <w:rsid w:val="002a7fec"/>
    <w:rPr/>
  </w:style>
  <w:style w:type="character" w:styleId="ListLabel100" w:customStyle="1">
    <w:name w:val="ListLabel 100"/>
    <w:uiPriority w:val="99"/>
    <w:qFormat/>
    <w:rsid w:val="002a7fec"/>
    <w:rPr/>
  </w:style>
  <w:style w:type="character" w:styleId="ListLabel101" w:customStyle="1">
    <w:name w:val="ListLabel 101"/>
    <w:uiPriority w:val="99"/>
    <w:qFormat/>
    <w:rsid w:val="002a7fec"/>
    <w:rPr/>
  </w:style>
  <w:style w:type="character" w:styleId="ListLabel102" w:customStyle="1">
    <w:name w:val="ListLabel 102"/>
    <w:uiPriority w:val="99"/>
    <w:qFormat/>
    <w:rsid w:val="002a7fec"/>
    <w:rPr/>
  </w:style>
  <w:style w:type="character" w:styleId="ListLabel103" w:customStyle="1">
    <w:name w:val="ListLabel 103"/>
    <w:uiPriority w:val="99"/>
    <w:qFormat/>
    <w:rsid w:val="002a7fec"/>
    <w:rPr>
      <w:rFonts w:ascii="Times New Roman" w:hAnsi="Times New Roman"/>
      <w:sz w:val="24"/>
    </w:rPr>
  </w:style>
  <w:style w:type="character" w:styleId="ListLabel104" w:customStyle="1">
    <w:name w:val="ListLabel 104"/>
    <w:uiPriority w:val="99"/>
    <w:qFormat/>
    <w:rsid w:val="002a7fec"/>
    <w:rPr>
      <w:rFonts w:ascii="Times New Roman" w:hAnsi="Times New Roman"/>
      <w:sz w:val="24"/>
    </w:rPr>
  </w:style>
  <w:style w:type="character" w:styleId="ListLabel105" w:customStyle="1">
    <w:name w:val="ListLabel 105"/>
    <w:uiPriority w:val="99"/>
    <w:qFormat/>
    <w:rsid w:val="002a7fec"/>
    <w:rPr/>
  </w:style>
  <w:style w:type="character" w:styleId="ListLabel106" w:customStyle="1">
    <w:name w:val="ListLabel 106"/>
    <w:uiPriority w:val="99"/>
    <w:qFormat/>
    <w:rsid w:val="002a7fec"/>
    <w:rPr/>
  </w:style>
  <w:style w:type="character" w:styleId="ListLabel107" w:customStyle="1">
    <w:name w:val="ListLabel 107"/>
    <w:uiPriority w:val="99"/>
    <w:qFormat/>
    <w:rsid w:val="002a7fec"/>
    <w:rPr/>
  </w:style>
  <w:style w:type="character" w:styleId="ListLabel108" w:customStyle="1">
    <w:name w:val="ListLabel 108"/>
    <w:uiPriority w:val="99"/>
    <w:qFormat/>
    <w:rsid w:val="002a7fec"/>
    <w:rPr/>
  </w:style>
  <w:style w:type="character" w:styleId="ListLabel109" w:customStyle="1">
    <w:name w:val="ListLabel 109"/>
    <w:uiPriority w:val="99"/>
    <w:qFormat/>
    <w:rsid w:val="002a7fec"/>
    <w:rPr/>
  </w:style>
  <w:style w:type="character" w:styleId="ListLabel110" w:customStyle="1">
    <w:name w:val="ListLabel 110"/>
    <w:uiPriority w:val="99"/>
    <w:qFormat/>
    <w:rsid w:val="002a7fec"/>
    <w:rPr/>
  </w:style>
  <w:style w:type="character" w:styleId="ListLabel111" w:customStyle="1">
    <w:name w:val="ListLabel 111"/>
    <w:uiPriority w:val="99"/>
    <w:qFormat/>
    <w:rsid w:val="002a7fec"/>
    <w:rPr/>
  </w:style>
  <w:style w:type="character" w:styleId="Znakiprzypiswkocowych" w:customStyle="1">
    <w:name w:val="Znaki przypisów końcowych"/>
    <w:uiPriority w:val="99"/>
    <w:qFormat/>
    <w:rsid w:val="002a7fec"/>
    <w:rPr/>
  </w:style>
  <w:style w:type="character" w:styleId="WWCharLFO11LVL9" w:customStyle="1">
    <w:name w:val="WW_CharLFO11LVL9"/>
    <w:uiPriority w:val="99"/>
    <w:qFormat/>
    <w:rsid w:val="002a7fec"/>
    <w:rPr/>
  </w:style>
  <w:style w:type="character" w:styleId="WWCharLFO11LVL8" w:customStyle="1">
    <w:name w:val="WW_CharLFO11LVL8"/>
    <w:uiPriority w:val="99"/>
    <w:qFormat/>
    <w:rsid w:val="002a7fec"/>
    <w:rPr/>
  </w:style>
  <w:style w:type="character" w:styleId="WWCharLFO11LVL7" w:customStyle="1">
    <w:name w:val="WW_CharLFO11LVL7"/>
    <w:uiPriority w:val="99"/>
    <w:qFormat/>
    <w:rsid w:val="002a7fec"/>
    <w:rPr/>
  </w:style>
  <w:style w:type="character" w:styleId="WWCharLFO11LVL6" w:customStyle="1">
    <w:name w:val="WW_CharLFO11LVL6"/>
    <w:uiPriority w:val="99"/>
    <w:qFormat/>
    <w:rsid w:val="002a7fec"/>
    <w:rPr/>
  </w:style>
  <w:style w:type="character" w:styleId="WWCharLFO11LVL5" w:customStyle="1">
    <w:name w:val="WW_CharLFO11LVL5"/>
    <w:uiPriority w:val="99"/>
    <w:qFormat/>
    <w:rsid w:val="002a7fec"/>
    <w:rPr/>
  </w:style>
  <w:style w:type="character" w:styleId="WWCharLFO11LVL4" w:customStyle="1">
    <w:name w:val="WW_CharLFO11LVL4"/>
    <w:uiPriority w:val="99"/>
    <w:qFormat/>
    <w:rsid w:val="002a7fec"/>
    <w:rPr/>
  </w:style>
  <w:style w:type="character" w:styleId="WWCharLFO11LVL3" w:customStyle="1">
    <w:name w:val="WW_CharLFO11LVL3"/>
    <w:uiPriority w:val="99"/>
    <w:qFormat/>
    <w:rsid w:val="002a7fec"/>
    <w:rPr/>
  </w:style>
  <w:style w:type="character" w:styleId="WWCharLFO11LVL2" w:customStyle="1">
    <w:name w:val="WW_CharLFO11LVL2"/>
    <w:uiPriority w:val="99"/>
    <w:qFormat/>
    <w:rsid w:val="002a7fec"/>
    <w:rPr/>
  </w:style>
  <w:style w:type="character" w:styleId="WWCharLFO11LVL1" w:customStyle="1">
    <w:name w:val="WW_CharLFO11LVL1"/>
    <w:uiPriority w:val="99"/>
    <w:qFormat/>
    <w:rsid w:val="002a7fec"/>
    <w:rPr/>
  </w:style>
  <w:style w:type="character" w:styleId="WWCharLFO9LVL9" w:customStyle="1">
    <w:name w:val="WW_CharLFO9LVL9"/>
    <w:uiPriority w:val="99"/>
    <w:qFormat/>
    <w:rsid w:val="002a7fec"/>
    <w:rPr>
      <w:rFonts w:ascii="Wingdings" w:hAnsi="Wingdings"/>
    </w:rPr>
  </w:style>
  <w:style w:type="character" w:styleId="WWCharLFO9LVL8" w:customStyle="1">
    <w:name w:val="WW_CharLFO9LVL8"/>
    <w:uiPriority w:val="99"/>
    <w:qFormat/>
    <w:rsid w:val="002a7fec"/>
    <w:rPr>
      <w:rFonts w:ascii="Courier New" w:hAnsi="Courier New"/>
    </w:rPr>
  </w:style>
  <w:style w:type="character" w:styleId="WWCharLFO9LVL7" w:customStyle="1">
    <w:name w:val="WW_CharLFO9LVL7"/>
    <w:uiPriority w:val="99"/>
    <w:qFormat/>
    <w:rsid w:val="002a7fec"/>
    <w:rPr>
      <w:rFonts w:ascii="Symbol" w:hAnsi="Symbol"/>
    </w:rPr>
  </w:style>
  <w:style w:type="character" w:styleId="WWCharLFO9LVL6" w:customStyle="1">
    <w:name w:val="WW_CharLFO9LVL6"/>
    <w:uiPriority w:val="99"/>
    <w:qFormat/>
    <w:rsid w:val="002a7fec"/>
    <w:rPr>
      <w:rFonts w:ascii="Wingdings" w:hAnsi="Wingdings"/>
    </w:rPr>
  </w:style>
  <w:style w:type="character" w:styleId="WWCharLFO9LVL5" w:customStyle="1">
    <w:name w:val="WW_CharLFO9LVL5"/>
    <w:uiPriority w:val="99"/>
    <w:qFormat/>
    <w:rsid w:val="002a7fec"/>
    <w:rPr>
      <w:rFonts w:ascii="Courier New" w:hAnsi="Courier New"/>
    </w:rPr>
  </w:style>
  <w:style w:type="character" w:styleId="WWCharLFO9LVL4" w:customStyle="1">
    <w:name w:val="WW_CharLFO9LVL4"/>
    <w:uiPriority w:val="99"/>
    <w:qFormat/>
    <w:rsid w:val="002a7fec"/>
    <w:rPr>
      <w:rFonts w:ascii="Symbol" w:hAnsi="Symbol"/>
    </w:rPr>
  </w:style>
  <w:style w:type="character" w:styleId="WWCharLFO9LVL3" w:customStyle="1">
    <w:name w:val="WW_CharLFO9LVL3"/>
    <w:uiPriority w:val="99"/>
    <w:qFormat/>
    <w:rsid w:val="002a7fec"/>
    <w:rPr>
      <w:rFonts w:ascii="Wingdings" w:hAnsi="Wingdings"/>
    </w:rPr>
  </w:style>
  <w:style w:type="character" w:styleId="WWCharLFO9LVL2" w:customStyle="1">
    <w:name w:val="WW_CharLFO9LVL2"/>
    <w:uiPriority w:val="99"/>
    <w:qFormat/>
    <w:rsid w:val="002a7fec"/>
    <w:rPr>
      <w:rFonts w:ascii="Courier New" w:hAnsi="Courier New"/>
    </w:rPr>
  </w:style>
  <w:style w:type="character" w:styleId="WWCharLFO9LVL1" w:customStyle="1">
    <w:name w:val="WW_CharLFO9LVL1"/>
    <w:uiPriority w:val="99"/>
    <w:qFormat/>
    <w:rsid w:val="002a7fec"/>
    <w:rPr>
      <w:rFonts w:ascii="Symbol" w:hAnsi="Symbol"/>
    </w:rPr>
  </w:style>
  <w:style w:type="character" w:styleId="WWCharLFO8LVL9" w:customStyle="1">
    <w:name w:val="WW_CharLFO8LVL9"/>
    <w:uiPriority w:val="99"/>
    <w:qFormat/>
    <w:rsid w:val="002a7fec"/>
    <w:rPr>
      <w:rFonts w:ascii="Wingdings" w:hAnsi="Wingdings"/>
    </w:rPr>
  </w:style>
  <w:style w:type="character" w:styleId="WWCharLFO8LVL8" w:customStyle="1">
    <w:name w:val="WW_CharLFO8LVL8"/>
    <w:uiPriority w:val="99"/>
    <w:qFormat/>
    <w:rsid w:val="002a7fec"/>
    <w:rPr>
      <w:rFonts w:ascii="Courier New" w:hAnsi="Courier New"/>
    </w:rPr>
  </w:style>
  <w:style w:type="character" w:styleId="WWCharLFO8LVL7" w:customStyle="1">
    <w:name w:val="WW_CharLFO8LVL7"/>
    <w:uiPriority w:val="99"/>
    <w:qFormat/>
    <w:rsid w:val="002a7fec"/>
    <w:rPr>
      <w:rFonts w:ascii="Symbol" w:hAnsi="Symbol"/>
    </w:rPr>
  </w:style>
  <w:style w:type="character" w:styleId="WWCharLFO8LVL6" w:customStyle="1">
    <w:name w:val="WW_CharLFO8LVL6"/>
    <w:uiPriority w:val="99"/>
    <w:qFormat/>
    <w:rsid w:val="002a7fec"/>
    <w:rPr>
      <w:rFonts w:ascii="Wingdings" w:hAnsi="Wingdings"/>
    </w:rPr>
  </w:style>
  <w:style w:type="character" w:styleId="WWCharLFO8LVL5" w:customStyle="1">
    <w:name w:val="WW_CharLFO8LVL5"/>
    <w:uiPriority w:val="99"/>
    <w:qFormat/>
    <w:rsid w:val="002a7fec"/>
    <w:rPr>
      <w:rFonts w:ascii="Courier New" w:hAnsi="Courier New"/>
    </w:rPr>
  </w:style>
  <w:style w:type="character" w:styleId="WWCharLFO8LVL4" w:customStyle="1">
    <w:name w:val="WW_CharLFO8LVL4"/>
    <w:uiPriority w:val="99"/>
    <w:qFormat/>
    <w:rsid w:val="002a7fec"/>
    <w:rPr>
      <w:rFonts w:ascii="Symbol" w:hAnsi="Symbol"/>
    </w:rPr>
  </w:style>
  <w:style w:type="character" w:styleId="WWCharLFO8LVL3" w:customStyle="1">
    <w:name w:val="WW_CharLFO8LVL3"/>
    <w:uiPriority w:val="99"/>
    <w:qFormat/>
    <w:rsid w:val="002a7fec"/>
    <w:rPr>
      <w:rFonts w:ascii="Wingdings" w:hAnsi="Wingdings"/>
    </w:rPr>
  </w:style>
  <w:style w:type="character" w:styleId="WWCharLFO8LVL2" w:customStyle="1">
    <w:name w:val="WW_CharLFO8LVL2"/>
    <w:uiPriority w:val="99"/>
    <w:qFormat/>
    <w:rsid w:val="002a7fec"/>
    <w:rPr>
      <w:rFonts w:ascii="Courier New" w:hAnsi="Courier New"/>
    </w:rPr>
  </w:style>
  <w:style w:type="character" w:styleId="WWCharLFO8LVL1" w:customStyle="1">
    <w:name w:val="WW_CharLFO8LVL1"/>
    <w:uiPriority w:val="99"/>
    <w:qFormat/>
    <w:rsid w:val="002a7fec"/>
    <w:rPr>
      <w:rFonts w:ascii="Symbol" w:hAnsi="Symbol"/>
    </w:rPr>
  </w:style>
  <w:style w:type="character" w:styleId="WWCharLFO7LVL9" w:customStyle="1">
    <w:name w:val="WW_CharLFO7LVL9"/>
    <w:uiPriority w:val="99"/>
    <w:qFormat/>
    <w:rsid w:val="002a7fec"/>
    <w:rPr>
      <w:rFonts w:ascii="Wingdings" w:hAnsi="Wingdings"/>
    </w:rPr>
  </w:style>
  <w:style w:type="character" w:styleId="WWCharLFO7LVL8" w:customStyle="1">
    <w:name w:val="WW_CharLFO7LVL8"/>
    <w:uiPriority w:val="99"/>
    <w:qFormat/>
    <w:rsid w:val="002a7fec"/>
    <w:rPr>
      <w:rFonts w:ascii="Courier New" w:hAnsi="Courier New"/>
    </w:rPr>
  </w:style>
  <w:style w:type="character" w:styleId="WWCharLFO7LVL7" w:customStyle="1">
    <w:name w:val="WW_CharLFO7LVL7"/>
    <w:uiPriority w:val="99"/>
    <w:qFormat/>
    <w:rsid w:val="002a7fec"/>
    <w:rPr>
      <w:rFonts w:ascii="Symbol" w:hAnsi="Symbol"/>
    </w:rPr>
  </w:style>
  <w:style w:type="character" w:styleId="WWCharLFO7LVL6" w:customStyle="1">
    <w:name w:val="WW_CharLFO7LVL6"/>
    <w:uiPriority w:val="99"/>
    <w:qFormat/>
    <w:rsid w:val="002a7fec"/>
    <w:rPr>
      <w:rFonts w:ascii="Wingdings" w:hAnsi="Wingdings"/>
    </w:rPr>
  </w:style>
  <w:style w:type="character" w:styleId="WWCharLFO7LVL5" w:customStyle="1">
    <w:name w:val="WW_CharLFO7LVL5"/>
    <w:uiPriority w:val="99"/>
    <w:qFormat/>
    <w:rsid w:val="002a7fec"/>
    <w:rPr>
      <w:rFonts w:ascii="Courier New" w:hAnsi="Courier New"/>
    </w:rPr>
  </w:style>
  <w:style w:type="character" w:styleId="WWCharLFO7LVL4" w:customStyle="1">
    <w:name w:val="WW_CharLFO7LVL4"/>
    <w:uiPriority w:val="99"/>
    <w:qFormat/>
    <w:rsid w:val="002a7fec"/>
    <w:rPr>
      <w:rFonts w:ascii="Symbol" w:hAnsi="Symbol"/>
    </w:rPr>
  </w:style>
  <w:style w:type="character" w:styleId="WWCharLFO7LVL3" w:customStyle="1">
    <w:name w:val="WW_CharLFO7LVL3"/>
    <w:uiPriority w:val="99"/>
    <w:qFormat/>
    <w:rsid w:val="002a7fec"/>
    <w:rPr>
      <w:rFonts w:ascii="Wingdings" w:hAnsi="Wingdings"/>
    </w:rPr>
  </w:style>
  <w:style w:type="character" w:styleId="WWCharLFO7LVL2" w:customStyle="1">
    <w:name w:val="WW_CharLFO7LVL2"/>
    <w:uiPriority w:val="99"/>
    <w:qFormat/>
    <w:rsid w:val="002a7fec"/>
    <w:rPr>
      <w:rFonts w:ascii="Arial" w:hAnsi="Arial"/>
    </w:rPr>
  </w:style>
  <w:style w:type="character" w:styleId="WWCharLFO7LVL1" w:customStyle="1">
    <w:name w:val="WW_CharLFO7LVL1"/>
    <w:uiPriority w:val="99"/>
    <w:qFormat/>
    <w:rsid w:val="002a7fec"/>
    <w:rPr>
      <w:rFonts w:ascii="Symbol" w:hAnsi="Symbol"/>
    </w:rPr>
  </w:style>
  <w:style w:type="character" w:styleId="WWCharLFO6LVL9" w:customStyle="1">
    <w:name w:val="WW_CharLFO6LVL9"/>
    <w:uiPriority w:val="99"/>
    <w:qFormat/>
    <w:rsid w:val="002a7fec"/>
    <w:rPr>
      <w:rFonts w:ascii="Wingdings" w:hAnsi="Wingdings"/>
    </w:rPr>
  </w:style>
  <w:style w:type="character" w:styleId="WWCharLFO6LVL8" w:customStyle="1">
    <w:name w:val="WW_CharLFO6LVL8"/>
    <w:uiPriority w:val="99"/>
    <w:qFormat/>
    <w:rsid w:val="002a7fec"/>
    <w:rPr>
      <w:rFonts w:ascii="Courier New" w:hAnsi="Courier New"/>
    </w:rPr>
  </w:style>
  <w:style w:type="character" w:styleId="WWCharLFO6LVL7" w:customStyle="1">
    <w:name w:val="WW_CharLFO6LVL7"/>
    <w:uiPriority w:val="99"/>
    <w:qFormat/>
    <w:rsid w:val="002a7fec"/>
    <w:rPr>
      <w:rFonts w:ascii="Symbol" w:hAnsi="Symbol"/>
    </w:rPr>
  </w:style>
  <w:style w:type="character" w:styleId="WWCharLFO6LVL6" w:customStyle="1">
    <w:name w:val="WW_CharLFO6LVL6"/>
    <w:uiPriority w:val="99"/>
    <w:qFormat/>
    <w:rsid w:val="002a7fec"/>
    <w:rPr>
      <w:rFonts w:ascii="Wingdings" w:hAnsi="Wingdings"/>
    </w:rPr>
  </w:style>
  <w:style w:type="character" w:styleId="WWCharLFO6LVL5" w:customStyle="1">
    <w:name w:val="WW_CharLFO6LVL5"/>
    <w:uiPriority w:val="99"/>
    <w:qFormat/>
    <w:rsid w:val="002a7fec"/>
    <w:rPr>
      <w:rFonts w:ascii="Courier New" w:hAnsi="Courier New"/>
    </w:rPr>
  </w:style>
  <w:style w:type="character" w:styleId="WWCharLFO6LVL4" w:customStyle="1">
    <w:name w:val="WW_CharLFO6LVL4"/>
    <w:uiPriority w:val="99"/>
    <w:qFormat/>
    <w:rsid w:val="002a7fec"/>
    <w:rPr>
      <w:rFonts w:ascii="Symbol" w:hAnsi="Symbol"/>
    </w:rPr>
  </w:style>
  <w:style w:type="character" w:styleId="WWCharLFO6LVL3" w:customStyle="1">
    <w:name w:val="WW_CharLFO6LVL3"/>
    <w:uiPriority w:val="99"/>
    <w:qFormat/>
    <w:rsid w:val="002a7fec"/>
    <w:rPr>
      <w:rFonts w:ascii="Wingdings" w:hAnsi="Wingdings"/>
    </w:rPr>
  </w:style>
  <w:style w:type="character" w:styleId="WWCharLFO6LVL2" w:customStyle="1">
    <w:name w:val="WW_CharLFO6LVL2"/>
    <w:uiPriority w:val="99"/>
    <w:qFormat/>
    <w:rsid w:val="002a7fec"/>
    <w:rPr>
      <w:rFonts w:ascii="Courier New" w:hAnsi="Courier New"/>
    </w:rPr>
  </w:style>
  <w:style w:type="character" w:styleId="WWCharLFO6LVL1" w:customStyle="1">
    <w:name w:val="WW_CharLFO6LVL1"/>
    <w:uiPriority w:val="99"/>
    <w:qFormat/>
    <w:rsid w:val="002a7fec"/>
    <w:rPr>
      <w:rFonts w:ascii="Symbol" w:hAnsi="Symbol"/>
    </w:rPr>
  </w:style>
  <w:style w:type="character" w:styleId="WWCharLFO5LVL9" w:customStyle="1">
    <w:name w:val="WW_CharLFO5LVL9"/>
    <w:uiPriority w:val="99"/>
    <w:qFormat/>
    <w:rsid w:val="002a7fec"/>
    <w:rPr>
      <w:rFonts w:ascii="Wingdings" w:hAnsi="Wingdings"/>
    </w:rPr>
  </w:style>
  <w:style w:type="character" w:styleId="WWCharLFO5LVL8" w:customStyle="1">
    <w:name w:val="WW_CharLFO5LVL8"/>
    <w:uiPriority w:val="99"/>
    <w:qFormat/>
    <w:rsid w:val="002a7fec"/>
    <w:rPr>
      <w:rFonts w:ascii="Courier New" w:hAnsi="Courier New"/>
    </w:rPr>
  </w:style>
  <w:style w:type="character" w:styleId="WWCharLFO5LVL7" w:customStyle="1">
    <w:name w:val="WW_CharLFO5LVL7"/>
    <w:uiPriority w:val="99"/>
    <w:qFormat/>
    <w:rsid w:val="002a7fec"/>
    <w:rPr>
      <w:rFonts w:ascii="Symbol" w:hAnsi="Symbol"/>
    </w:rPr>
  </w:style>
  <w:style w:type="character" w:styleId="WWCharLFO5LVL6" w:customStyle="1">
    <w:name w:val="WW_CharLFO5LVL6"/>
    <w:uiPriority w:val="99"/>
    <w:qFormat/>
    <w:rsid w:val="002a7fec"/>
    <w:rPr>
      <w:rFonts w:ascii="Wingdings" w:hAnsi="Wingdings"/>
    </w:rPr>
  </w:style>
  <w:style w:type="character" w:styleId="WWCharLFO5LVL5" w:customStyle="1">
    <w:name w:val="WW_CharLFO5LVL5"/>
    <w:uiPriority w:val="99"/>
    <w:qFormat/>
    <w:rsid w:val="002a7fec"/>
    <w:rPr>
      <w:rFonts w:ascii="Courier New" w:hAnsi="Courier New"/>
    </w:rPr>
  </w:style>
  <w:style w:type="character" w:styleId="WWCharLFO5LVL4" w:customStyle="1">
    <w:name w:val="WW_CharLFO5LVL4"/>
    <w:uiPriority w:val="99"/>
    <w:qFormat/>
    <w:rsid w:val="002a7fec"/>
    <w:rPr>
      <w:rFonts w:ascii="Symbol" w:hAnsi="Symbol"/>
    </w:rPr>
  </w:style>
  <w:style w:type="character" w:styleId="WWCharLFO5LVL3" w:customStyle="1">
    <w:name w:val="WW_CharLFO5LVL3"/>
    <w:uiPriority w:val="99"/>
    <w:qFormat/>
    <w:rsid w:val="002a7fec"/>
    <w:rPr>
      <w:rFonts w:ascii="Wingdings" w:hAnsi="Wingdings"/>
    </w:rPr>
  </w:style>
  <w:style w:type="character" w:styleId="WWCharLFO5LVL2" w:customStyle="1">
    <w:name w:val="WW_CharLFO5LVL2"/>
    <w:uiPriority w:val="99"/>
    <w:qFormat/>
    <w:rsid w:val="002a7fec"/>
    <w:rPr>
      <w:rFonts w:ascii="Courier New" w:hAnsi="Courier New"/>
    </w:rPr>
  </w:style>
  <w:style w:type="character" w:styleId="WWCharLFO5LVL1" w:customStyle="1">
    <w:name w:val="WW_CharLFO5LVL1"/>
    <w:uiPriority w:val="99"/>
    <w:qFormat/>
    <w:rsid w:val="002a7fec"/>
    <w:rPr>
      <w:rFonts w:ascii="Symbol" w:hAnsi="Symbol"/>
    </w:rPr>
  </w:style>
  <w:style w:type="character" w:styleId="WWCharLFO4LVL9" w:customStyle="1">
    <w:name w:val="WW_CharLFO4LVL9"/>
    <w:uiPriority w:val="99"/>
    <w:qFormat/>
    <w:rsid w:val="002a7fec"/>
    <w:rPr>
      <w:rFonts w:ascii="StarSymbol" w:hAnsi="StarSymbol" w:eastAsia="Times New Roman"/>
      <w:sz w:val="18"/>
    </w:rPr>
  </w:style>
  <w:style w:type="character" w:styleId="WWCharLFO4LVL8" w:customStyle="1">
    <w:name w:val="WW_CharLFO4LVL8"/>
    <w:uiPriority w:val="99"/>
    <w:qFormat/>
    <w:rsid w:val="002a7fec"/>
    <w:rPr>
      <w:rFonts w:ascii="StarSymbol" w:hAnsi="StarSymbol" w:eastAsia="Times New Roman"/>
      <w:sz w:val="18"/>
    </w:rPr>
  </w:style>
  <w:style w:type="character" w:styleId="WWCharLFO4LVL7" w:customStyle="1">
    <w:name w:val="WW_CharLFO4LVL7"/>
    <w:uiPriority w:val="99"/>
    <w:qFormat/>
    <w:rsid w:val="002a7fec"/>
    <w:rPr>
      <w:rFonts w:ascii="StarSymbol" w:hAnsi="StarSymbol" w:eastAsia="Times New Roman"/>
      <w:sz w:val="18"/>
    </w:rPr>
  </w:style>
  <w:style w:type="character" w:styleId="WWCharLFO4LVL6" w:customStyle="1">
    <w:name w:val="WW_CharLFO4LVL6"/>
    <w:uiPriority w:val="99"/>
    <w:qFormat/>
    <w:rsid w:val="002a7fec"/>
    <w:rPr>
      <w:rFonts w:ascii="StarSymbol" w:hAnsi="StarSymbol" w:eastAsia="Times New Roman"/>
      <w:sz w:val="18"/>
    </w:rPr>
  </w:style>
  <w:style w:type="character" w:styleId="WWCharLFO4LVL5" w:customStyle="1">
    <w:name w:val="WW_CharLFO4LVL5"/>
    <w:uiPriority w:val="99"/>
    <w:qFormat/>
    <w:rsid w:val="002a7fec"/>
    <w:rPr>
      <w:rFonts w:ascii="StarSymbol" w:hAnsi="StarSymbol" w:eastAsia="Times New Roman"/>
      <w:sz w:val="18"/>
    </w:rPr>
  </w:style>
  <w:style w:type="character" w:styleId="WWCharLFO4LVL4" w:customStyle="1">
    <w:name w:val="WW_CharLFO4LVL4"/>
    <w:uiPriority w:val="99"/>
    <w:qFormat/>
    <w:rsid w:val="002a7fec"/>
    <w:rPr>
      <w:rFonts w:ascii="StarSymbol" w:hAnsi="StarSymbol" w:eastAsia="Times New Roman"/>
      <w:sz w:val="18"/>
    </w:rPr>
  </w:style>
  <w:style w:type="character" w:styleId="WWCharLFO4LVL3" w:customStyle="1">
    <w:name w:val="WW_CharLFO4LVL3"/>
    <w:uiPriority w:val="99"/>
    <w:qFormat/>
    <w:rsid w:val="002a7fec"/>
    <w:rPr>
      <w:rFonts w:ascii="StarSymbol" w:hAnsi="StarSymbol" w:eastAsia="Times New Roman"/>
      <w:sz w:val="18"/>
    </w:rPr>
  </w:style>
  <w:style w:type="character" w:styleId="WWCharLFO4LVL2" w:customStyle="1">
    <w:name w:val="WW_CharLFO4LVL2"/>
    <w:uiPriority w:val="99"/>
    <w:qFormat/>
    <w:rsid w:val="002a7fec"/>
    <w:rPr>
      <w:rFonts w:ascii="StarSymbol" w:hAnsi="StarSymbol" w:eastAsia="Times New Roman"/>
      <w:sz w:val="18"/>
    </w:rPr>
  </w:style>
  <w:style w:type="character" w:styleId="WWCharLFO4LVL1" w:customStyle="1">
    <w:name w:val="WW_CharLFO4LVL1"/>
    <w:uiPriority w:val="99"/>
    <w:qFormat/>
    <w:rsid w:val="002a7fec"/>
    <w:rPr>
      <w:rFonts w:ascii="OpenSymbol" w:hAnsi="OpenSymbol"/>
    </w:rPr>
  </w:style>
  <w:style w:type="character" w:styleId="WWCharLFO3LVL9" w:customStyle="1">
    <w:name w:val="WW_CharLFO3LVL9"/>
    <w:uiPriority w:val="99"/>
    <w:qFormat/>
    <w:rsid w:val="002a7fec"/>
    <w:rPr>
      <w:rFonts w:ascii="Wingdings" w:hAnsi="Wingdings"/>
    </w:rPr>
  </w:style>
  <w:style w:type="character" w:styleId="WWCharLFO3LVL8" w:customStyle="1">
    <w:name w:val="WW_CharLFO3LVL8"/>
    <w:uiPriority w:val="99"/>
    <w:qFormat/>
    <w:rsid w:val="002a7fec"/>
    <w:rPr>
      <w:rFonts w:ascii="Courier New" w:hAnsi="Courier New"/>
    </w:rPr>
  </w:style>
  <w:style w:type="character" w:styleId="WWCharLFO3LVL7" w:customStyle="1">
    <w:name w:val="WW_CharLFO3LVL7"/>
    <w:uiPriority w:val="99"/>
    <w:qFormat/>
    <w:rsid w:val="002a7fec"/>
    <w:rPr>
      <w:rFonts w:ascii="Symbol" w:hAnsi="Symbol"/>
    </w:rPr>
  </w:style>
  <w:style w:type="character" w:styleId="WWCharLFO3LVL6" w:customStyle="1">
    <w:name w:val="WW_CharLFO3LVL6"/>
    <w:uiPriority w:val="99"/>
    <w:qFormat/>
    <w:rsid w:val="002a7fec"/>
    <w:rPr>
      <w:rFonts w:ascii="Wingdings" w:hAnsi="Wingdings"/>
    </w:rPr>
  </w:style>
  <w:style w:type="character" w:styleId="WWCharLFO3LVL5" w:customStyle="1">
    <w:name w:val="WW_CharLFO3LVL5"/>
    <w:uiPriority w:val="99"/>
    <w:qFormat/>
    <w:rsid w:val="002a7fec"/>
    <w:rPr>
      <w:rFonts w:ascii="Courier New" w:hAnsi="Courier New"/>
    </w:rPr>
  </w:style>
  <w:style w:type="character" w:styleId="WWCharLFO3LVL4" w:customStyle="1">
    <w:name w:val="WW_CharLFO3LVL4"/>
    <w:uiPriority w:val="99"/>
    <w:qFormat/>
    <w:rsid w:val="002a7fec"/>
    <w:rPr>
      <w:rFonts w:ascii="Symbol" w:hAnsi="Symbol"/>
    </w:rPr>
  </w:style>
  <w:style w:type="character" w:styleId="WWCharLFO3LVL3" w:customStyle="1">
    <w:name w:val="WW_CharLFO3LVL3"/>
    <w:uiPriority w:val="99"/>
    <w:qFormat/>
    <w:rsid w:val="002a7fec"/>
    <w:rPr>
      <w:rFonts w:ascii="Wingdings" w:hAnsi="Wingdings"/>
    </w:rPr>
  </w:style>
  <w:style w:type="character" w:styleId="WWCharLFO3LVL2" w:customStyle="1">
    <w:name w:val="WW_CharLFO3LVL2"/>
    <w:uiPriority w:val="99"/>
    <w:qFormat/>
    <w:rsid w:val="002a7fec"/>
    <w:rPr>
      <w:rFonts w:ascii="Courier New" w:hAnsi="Courier New"/>
    </w:rPr>
  </w:style>
  <w:style w:type="character" w:styleId="WWCharLFO3LVL1" w:customStyle="1">
    <w:name w:val="WW_CharLFO3LVL1"/>
    <w:uiPriority w:val="99"/>
    <w:qFormat/>
    <w:rsid w:val="002a7fec"/>
    <w:rPr>
      <w:rFonts w:ascii="Symbol" w:hAnsi="Symbol"/>
    </w:rPr>
  </w:style>
  <w:style w:type="character" w:styleId="WWCharLFO2LVL9" w:customStyle="1">
    <w:name w:val="WW_CharLFO2LVL9"/>
    <w:uiPriority w:val="99"/>
    <w:qFormat/>
    <w:rsid w:val="002a7fec"/>
    <w:rPr>
      <w:rFonts w:ascii="Wingdings" w:hAnsi="Wingdings"/>
    </w:rPr>
  </w:style>
  <w:style w:type="character" w:styleId="WWCharLFO2LVL8" w:customStyle="1">
    <w:name w:val="WW_CharLFO2LVL8"/>
    <w:uiPriority w:val="99"/>
    <w:qFormat/>
    <w:rsid w:val="002a7fec"/>
    <w:rPr>
      <w:rFonts w:ascii="Courier New" w:hAnsi="Courier New"/>
    </w:rPr>
  </w:style>
  <w:style w:type="character" w:styleId="WWCharLFO2LVL7" w:customStyle="1">
    <w:name w:val="WW_CharLFO2LVL7"/>
    <w:uiPriority w:val="99"/>
    <w:qFormat/>
    <w:rsid w:val="002a7fec"/>
    <w:rPr>
      <w:rFonts w:ascii="Symbol" w:hAnsi="Symbol"/>
    </w:rPr>
  </w:style>
  <w:style w:type="character" w:styleId="WWCharLFO2LVL6" w:customStyle="1">
    <w:name w:val="WW_CharLFO2LVL6"/>
    <w:uiPriority w:val="99"/>
    <w:qFormat/>
    <w:rsid w:val="002a7fec"/>
    <w:rPr>
      <w:rFonts w:ascii="Wingdings" w:hAnsi="Wingdings"/>
    </w:rPr>
  </w:style>
  <w:style w:type="character" w:styleId="WWCharLFO2LVL5" w:customStyle="1">
    <w:name w:val="WW_CharLFO2LVL5"/>
    <w:uiPriority w:val="99"/>
    <w:qFormat/>
    <w:rsid w:val="002a7fec"/>
    <w:rPr>
      <w:rFonts w:ascii="Courier New" w:hAnsi="Courier New"/>
    </w:rPr>
  </w:style>
  <w:style w:type="character" w:styleId="WWCharLFO2LVL4" w:customStyle="1">
    <w:name w:val="WW_CharLFO2LVL4"/>
    <w:uiPriority w:val="99"/>
    <w:qFormat/>
    <w:rsid w:val="002a7fec"/>
    <w:rPr>
      <w:rFonts w:ascii="Symbol" w:hAnsi="Symbol"/>
    </w:rPr>
  </w:style>
  <w:style w:type="character" w:styleId="WWCharLFO2LVL3" w:customStyle="1">
    <w:name w:val="WW_CharLFO2LVL3"/>
    <w:uiPriority w:val="99"/>
    <w:qFormat/>
    <w:rsid w:val="002a7fec"/>
    <w:rPr>
      <w:rFonts w:ascii="Wingdings" w:hAnsi="Wingdings"/>
    </w:rPr>
  </w:style>
  <w:style w:type="character" w:styleId="WWCharLFO2LVL2" w:customStyle="1">
    <w:name w:val="WW_CharLFO2LVL2"/>
    <w:uiPriority w:val="99"/>
    <w:qFormat/>
    <w:rsid w:val="002a7fec"/>
    <w:rPr>
      <w:rFonts w:ascii="Arial" w:hAnsi="Arial"/>
    </w:rPr>
  </w:style>
  <w:style w:type="character" w:styleId="WWCharLFO2LVL1" w:customStyle="1">
    <w:name w:val="WW_CharLFO2LVL1"/>
    <w:uiPriority w:val="99"/>
    <w:qFormat/>
    <w:rsid w:val="002a7fec"/>
    <w:rPr>
      <w:rFonts w:ascii="Symbol" w:hAnsi="Symbol"/>
    </w:rPr>
  </w:style>
  <w:style w:type="character" w:styleId="WWCharLFO1LVL9" w:customStyle="1">
    <w:name w:val="WW_CharLFO1LVL9"/>
    <w:uiPriority w:val="99"/>
    <w:qFormat/>
    <w:rsid w:val="002a7fec"/>
    <w:rPr>
      <w:rFonts w:ascii="Wingdings" w:hAnsi="Wingdings"/>
    </w:rPr>
  </w:style>
  <w:style w:type="character" w:styleId="WWCharLFO1LVL8" w:customStyle="1">
    <w:name w:val="WW_CharLFO1LVL8"/>
    <w:uiPriority w:val="99"/>
    <w:qFormat/>
    <w:rsid w:val="002a7fec"/>
    <w:rPr>
      <w:rFonts w:ascii="Courier New" w:hAnsi="Courier New"/>
    </w:rPr>
  </w:style>
  <w:style w:type="character" w:styleId="WWCharLFO1LVL7" w:customStyle="1">
    <w:name w:val="WW_CharLFO1LVL7"/>
    <w:uiPriority w:val="99"/>
    <w:qFormat/>
    <w:rsid w:val="002a7fec"/>
    <w:rPr>
      <w:rFonts w:ascii="Symbol" w:hAnsi="Symbol"/>
    </w:rPr>
  </w:style>
  <w:style w:type="character" w:styleId="WWCharLFO1LVL6" w:customStyle="1">
    <w:name w:val="WW_CharLFO1LVL6"/>
    <w:uiPriority w:val="99"/>
    <w:qFormat/>
    <w:rsid w:val="002a7fec"/>
    <w:rPr>
      <w:rFonts w:ascii="Wingdings" w:hAnsi="Wingdings"/>
    </w:rPr>
  </w:style>
  <w:style w:type="character" w:styleId="WWCharLFO1LVL5" w:customStyle="1">
    <w:name w:val="WW_CharLFO1LVL5"/>
    <w:uiPriority w:val="99"/>
    <w:qFormat/>
    <w:rsid w:val="002a7fec"/>
    <w:rPr>
      <w:rFonts w:ascii="Courier New" w:hAnsi="Courier New"/>
    </w:rPr>
  </w:style>
  <w:style w:type="character" w:styleId="WWCharLFO1LVL4" w:customStyle="1">
    <w:name w:val="WW_CharLFO1LVL4"/>
    <w:uiPriority w:val="99"/>
    <w:qFormat/>
    <w:rsid w:val="002a7fec"/>
    <w:rPr>
      <w:rFonts w:ascii="Symbol" w:hAnsi="Symbol"/>
    </w:rPr>
  </w:style>
  <w:style w:type="character" w:styleId="WWCharLFO1LVL3" w:customStyle="1">
    <w:name w:val="WW_CharLFO1LVL3"/>
    <w:uiPriority w:val="99"/>
    <w:qFormat/>
    <w:rsid w:val="002a7fec"/>
    <w:rPr>
      <w:rFonts w:ascii="Wingdings" w:hAnsi="Wingdings"/>
    </w:rPr>
  </w:style>
  <w:style w:type="character" w:styleId="WWCharLFO1LVL2" w:customStyle="1">
    <w:name w:val="WW_CharLFO1LVL2"/>
    <w:uiPriority w:val="99"/>
    <w:qFormat/>
    <w:rsid w:val="002a7fec"/>
    <w:rPr>
      <w:rFonts w:ascii="Courier New" w:hAnsi="Courier New"/>
    </w:rPr>
  </w:style>
  <w:style w:type="character" w:styleId="WWCharLFO1LVL1" w:customStyle="1">
    <w:name w:val="WW_CharLFO1LVL1"/>
    <w:uiPriority w:val="99"/>
    <w:qFormat/>
    <w:rsid w:val="002a7fec"/>
    <w:rPr>
      <w:rFonts w:ascii="Symbol" w:hAnsi="Symbol"/>
    </w:rPr>
  </w:style>
  <w:style w:type="character" w:styleId="Czeinternetowe">
    <w:name w:val="Łącze internetowe"/>
    <w:basedOn w:val="DefaultParagraphFont"/>
    <w:uiPriority w:val="99"/>
    <w:rsid w:val="002a7fec"/>
    <w:rPr>
      <w:rFonts w:cs="Times New Roman"/>
      <w:color w:val="000080"/>
      <w:u w:val="single"/>
    </w:rPr>
  </w:style>
  <w:style w:type="character" w:styleId="Zakotwiczenieprzypisukocowego">
    <w:name w:val="Zakotwiczenie przypisu końcowego"/>
    <w:rPr>
      <w:rFonts w:cs="Times New Roman"/>
      <w:sz w:val="16"/>
      <w:vertAlign w:val="superscript"/>
    </w:rPr>
  </w:style>
  <w:style w:type="character" w:styleId="EndnoteCharacters">
    <w:name w:val="Endnote Characters"/>
    <w:basedOn w:val="DefaultParagraphFont"/>
    <w:uiPriority w:val="99"/>
    <w:semiHidden/>
    <w:qFormat/>
    <w:rsid w:val="002a7fec"/>
    <w:rPr>
      <w:rFonts w:cs="Times New Roman"/>
      <w:sz w:val="16"/>
    </w:rPr>
  </w:style>
  <w:style w:type="character" w:styleId="TekstprzypisukocowegoZnak" w:customStyle="1">
    <w:name w:val="Tekst przypisu końcowego Znak"/>
    <w:basedOn w:val="DefaultParagraphFont"/>
    <w:uiPriority w:val="99"/>
    <w:qFormat/>
    <w:rsid w:val="002a7fec"/>
    <w:rPr>
      <w:rFonts w:cs="Times New Roman"/>
      <w:sz w:val="20"/>
      <w:szCs w:val="20"/>
    </w:rPr>
  </w:style>
  <w:style w:type="character" w:styleId="Znakiwypunktowania" w:customStyle="1">
    <w:name w:val="Znaki wypunktowania"/>
    <w:uiPriority w:val="99"/>
    <w:qFormat/>
    <w:rsid w:val="002a7fec"/>
    <w:rPr>
      <w:rFonts w:ascii="StarSymbol" w:hAnsi="StarSymbol" w:eastAsia="Times New Roman"/>
      <w:sz w:val="18"/>
    </w:rPr>
  </w:style>
  <w:style w:type="character" w:styleId="ListLabel112" w:customStyle="1">
    <w:name w:val="ListLabel 112"/>
    <w:uiPriority w:val="99"/>
    <w:qFormat/>
    <w:rsid w:val="002a7fec"/>
    <w:rPr>
      <w:rFonts w:ascii="Tahoma" w:hAnsi="Tahoma"/>
      <w:sz w:val="20"/>
    </w:rPr>
  </w:style>
  <w:style w:type="character" w:styleId="ListLabel113" w:customStyle="1">
    <w:name w:val="ListLabel 113"/>
    <w:uiPriority w:val="99"/>
    <w:qFormat/>
    <w:rsid w:val="002a7fec"/>
    <w:rPr/>
  </w:style>
  <w:style w:type="character" w:styleId="ListLabel114" w:customStyle="1">
    <w:name w:val="ListLabel 114"/>
    <w:uiPriority w:val="99"/>
    <w:qFormat/>
    <w:rsid w:val="002a7fec"/>
    <w:rPr/>
  </w:style>
  <w:style w:type="character" w:styleId="ListLabel115" w:customStyle="1">
    <w:name w:val="ListLabel 115"/>
    <w:uiPriority w:val="99"/>
    <w:qFormat/>
    <w:rsid w:val="002a7fec"/>
    <w:rPr/>
  </w:style>
  <w:style w:type="character" w:styleId="ListLabel116" w:customStyle="1">
    <w:name w:val="ListLabel 116"/>
    <w:uiPriority w:val="99"/>
    <w:qFormat/>
    <w:rsid w:val="002a7fec"/>
    <w:rPr/>
  </w:style>
  <w:style w:type="character" w:styleId="ListLabel117" w:customStyle="1">
    <w:name w:val="ListLabel 117"/>
    <w:uiPriority w:val="99"/>
    <w:qFormat/>
    <w:rsid w:val="002a7fec"/>
    <w:rPr/>
  </w:style>
  <w:style w:type="character" w:styleId="ListLabel118" w:customStyle="1">
    <w:name w:val="ListLabel 118"/>
    <w:uiPriority w:val="99"/>
    <w:qFormat/>
    <w:rsid w:val="002a7fec"/>
    <w:rPr/>
  </w:style>
  <w:style w:type="character" w:styleId="ListLabel119" w:customStyle="1">
    <w:name w:val="ListLabel 119"/>
    <w:uiPriority w:val="99"/>
    <w:qFormat/>
    <w:rsid w:val="002a7fec"/>
    <w:rPr/>
  </w:style>
  <w:style w:type="character" w:styleId="ListLabel120" w:customStyle="1">
    <w:name w:val="ListLabel 120"/>
    <w:uiPriority w:val="99"/>
    <w:qFormat/>
    <w:rsid w:val="002a7fec"/>
    <w:rPr/>
  </w:style>
  <w:style w:type="character" w:styleId="ListLabel121" w:customStyle="1">
    <w:name w:val="ListLabel 121"/>
    <w:uiPriority w:val="99"/>
    <w:qFormat/>
    <w:rsid w:val="002a7fec"/>
    <w:rPr>
      <w:rFonts w:ascii="Times New Roman" w:hAnsi="Times New Roman"/>
      <w:sz w:val="24"/>
    </w:rPr>
  </w:style>
  <w:style w:type="character" w:styleId="ListLabel122" w:customStyle="1">
    <w:name w:val="ListLabel 122"/>
    <w:uiPriority w:val="99"/>
    <w:qFormat/>
    <w:rsid w:val="002a7fec"/>
    <w:rPr>
      <w:rFonts w:ascii="Times New Roman" w:hAnsi="Times New Roman"/>
      <w:sz w:val="24"/>
    </w:rPr>
  </w:style>
  <w:style w:type="character" w:styleId="ListLabel123" w:customStyle="1">
    <w:name w:val="ListLabel 123"/>
    <w:uiPriority w:val="99"/>
    <w:qFormat/>
    <w:rsid w:val="002a7fec"/>
    <w:rPr/>
  </w:style>
  <w:style w:type="character" w:styleId="ListLabel124" w:customStyle="1">
    <w:name w:val="ListLabel 124"/>
    <w:uiPriority w:val="99"/>
    <w:qFormat/>
    <w:rsid w:val="002a7fec"/>
    <w:rPr/>
  </w:style>
  <w:style w:type="character" w:styleId="ListLabel125" w:customStyle="1">
    <w:name w:val="ListLabel 125"/>
    <w:uiPriority w:val="99"/>
    <w:qFormat/>
    <w:rsid w:val="002a7fec"/>
    <w:rPr/>
  </w:style>
  <w:style w:type="character" w:styleId="ListLabel126" w:customStyle="1">
    <w:name w:val="ListLabel 126"/>
    <w:uiPriority w:val="99"/>
    <w:qFormat/>
    <w:rsid w:val="002a7fec"/>
    <w:rPr/>
  </w:style>
  <w:style w:type="character" w:styleId="ListLabel127" w:customStyle="1">
    <w:name w:val="ListLabel 127"/>
    <w:uiPriority w:val="99"/>
    <w:qFormat/>
    <w:rsid w:val="002a7fec"/>
    <w:rPr/>
  </w:style>
  <w:style w:type="character" w:styleId="ListLabel128" w:customStyle="1">
    <w:name w:val="ListLabel 128"/>
    <w:uiPriority w:val="99"/>
    <w:qFormat/>
    <w:rsid w:val="002a7fec"/>
    <w:rPr/>
  </w:style>
  <w:style w:type="character" w:styleId="ListLabel129" w:customStyle="1">
    <w:name w:val="ListLabel 129"/>
    <w:uiPriority w:val="99"/>
    <w:qFormat/>
    <w:rsid w:val="002a7fec"/>
    <w:rPr/>
  </w:style>
  <w:style w:type="character" w:styleId="HeaderChar2" w:customStyle="1">
    <w:name w:val="Header Char2"/>
    <w:basedOn w:val="DefaultParagraphFont"/>
    <w:link w:val="Header"/>
    <w:uiPriority w:val="99"/>
    <w:semiHidden/>
    <w:qFormat/>
    <w:rsid w:val="00f5617b"/>
    <w:rPr>
      <w:kern w:val="2"/>
      <w:sz w:val="24"/>
      <w:szCs w:val="21"/>
      <w:lang w:eastAsia="zh-CN" w:bidi="hi-IN"/>
    </w:rPr>
  </w:style>
  <w:style w:type="character" w:styleId="BodyTextChar1" w:customStyle="1">
    <w:name w:val="Body Text Char1"/>
    <w:basedOn w:val="DefaultParagraphFont"/>
    <w:link w:val="BodyText"/>
    <w:uiPriority w:val="99"/>
    <w:semiHidden/>
    <w:qFormat/>
    <w:rsid w:val="00f5617b"/>
    <w:rPr>
      <w:kern w:val="2"/>
      <w:sz w:val="24"/>
      <w:szCs w:val="21"/>
      <w:lang w:eastAsia="zh-CN" w:bidi="hi-IN"/>
    </w:rPr>
  </w:style>
  <w:style w:type="character" w:styleId="FooterChar2" w:customStyle="1">
    <w:name w:val="Footer Char2"/>
    <w:basedOn w:val="DefaultParagraphFont"/>
    <w:link w:val="Footer"/>
    <w:uiPriority w:val="99"/>
    <w:semiHidden/>
    <w:qFormat/>
    <w:rsid w:val="00f5617b"/>
    <w:rPr>
      <w:kern w:val="2"/>
      <w:sz w:val="24"/>
      <w:szCs w:val="21"/>
      <w:lang w:eastAsia="zh-CN" w:bidi="hi-IN"/>
    </w:rPr>
  </w:style>
  <w:style w:type="character" w:styleId="FootnoteTextChar1" w:customStyle="1">
    <w:name w:val="Footnote Text Char1"/>
    <w:basedOn w:val="DefaultParagraphFont"/>
    <w:link w:val="FootnoteText"/>
    <w:uiPriority w:val="99"/>
    <w:semiHidden/>
    <w:qFormat/>
    <w:rsid w:val="00f5617b"/>
    <w:rPr>
      <w:kern w:val="2"/>
      <w:sz w:val="20"/>
      <w:szCs w:val="18"/>
      <w:lang w:eastAsia="zh-CN" w:bidi="hi-IN"/>
    </w:rPr>
  </w:style>
  <w:style w:type="character" w:styleId="EndnoteTextChar" w:customStyle="1">
    <w:name w:val="Endnote Text Char"/>
    <w:basedOn w:val="DefaultParagraphFont"/>
    <w:link w:val="EndnoteText"/>
    <w:uiPriority w:val="99"/>
    <w:semiHidden/>
    <w:qFormat/>
    <w:rsid w:val="00f5617b"/>
    <w:rPr>
      <w:kern w:val="2"/>
      <w:sz w:val="20"/>
      <w:szCs w:val="18"/>
      <w:lang w:eastAsia="zh-CN" w:bidi="hi-IN"/>
    </w:rPr>
  </w:style>
  <w:style w:type="character" w:styleId="ListLabel130">
    <w:name w:val="ListLabel 130"/>
    <w:qFormat/>
    <w:rPr>
      <w:rFonts w:ascii="Calibri" w:hAnsi="Calibri" w:eastAsia="Times New Roman" w:cs="Tahoma"/>
      <w:sz w:val="22"/>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ascii="Calibri" w:hAnsi="Calibri" w:cs="Times New Roman"/>
      <w:sz w:val="22"/>
    </w:rPr>
  </w:style>
  <w:style w:type="character" w:styleId="ListLabel140">
    <w:name w:val="ListLabel 140"/>
    <w:qFormat/>
    <w:rPr>
      <w:rFonts w:cs="Times New Roman"/>
      <w:sz w:val="24"/>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cs="Times New Roman"/>
    </w:rPr>
  </w:style>
  <w:style w:type="character" w:styleId="ListLabel147">
    <w:name w:val="ListLabel 147"/>
    <w:qFormat/>
    <w:rPr>
      <w:rFonts w:cs="Times New Roman"/>
    </w:rPr>
  </w:style>
  <w:style w:type="character" w:styleId="ListLabel148">
    <w:name w:val="ListLabel 148"/>
    <w:qFormat/>
    <w:rPr>
      <w:rFonts w:ascii="Calibri" w:hAnsi="Calibri" w:cs="Times New Roman"/>
      <w:sz w:val="22"/>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cs="Times New Roman"/>
    </w:rPr>
  </w:style>
  <w:style w:type="character" w:styleId="ListLabel156">
    <w:name w:val="ListLabel 156"/>
    <w:qFormat/>
    <w:rPr>
      <w:rFonts w:cs="Times New Roman"/>
    </w:rPr>
  </w:style>
  <w:style w:type="character" w:styleId="ListLabel157">
    <w:name w:val="ListLabel 157"/>
    <w:qFormat/>
    <w:rPr>
      <w:rFonts w:ascii="Calibri" w:hAnsi="Calibri" w:cs="Times New Roman"/>
      <w:sz w:val="22"/>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paragraph" w:styleId="Nagwek">
    <w:name w:val="Nagłówek"/>
    <w:basedOn w:val="Normal"/>
    <w:next w:val="Tretekstu"/>
    <w:qFormat/>
    <w:pPr>
      <w:keepNext w:val="true"/>
      <w:spacing w:before="240" w:after="120"/>
    </w:pPr>
    <w:rPr>
      <w:rFonts w:ascii="Liberation Sans" w:hAnsi="Liberation Sans" w:eastAsia="Microsoft YaHei" w:cs="Mangal"/>
      <w:sz w:val="28"/>
      <w:szCs w:val="28"/>
    </w:rPr>
  </w:style>
  <w:style w:type="paragraph" w:styleId="Tretekstu">
    <w:name w:val="Body Text"/>
    <w:basedOn w:val="Normal"/>
    <w:link w:val="BodyTextChar"/>
    <w:uiPriority w:val="99"/>
    <w:pPr>
      <w:suppressAutoHyphens w:val="false"/>
      <w:spacing w:lineRule="auto" w:line="276" w:before="0" w:after="140"/>
    </w:pPr>
    <w:rPr>
      <w:rFonts w:ascii="Calibri" w:hAnsi="Calibri" w:cs="Calibri"/>
      <w:kern w:val="0"/>
      <w:sz w:val="22"/>
      <w:szCs w:val="22"/>
      <w:lang w:eastAsia="pl-PL" w:bidi="ar-SA"/>
    </w:rPr>
  </w:style>
  <w:style w:type="paragraph" w:styleId="Lista">
    <w:name w:val="List"/>
    <w:basedOn w:val="Tretekstu"/>
    <w:uiPriority w:val="99"/>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customStyle="1">
    <w:name w:val="Indeks"/>
    <w:basedOn w:val="Normal"/>
    <w:uiPriority w:val="99"/>
    <w:qFormat/>
    <w:pPr>
      <w:suppressLineNumbers/>
      <w:suppressAutoHyphens w:val="false"/>
      <w:spacing w:lineRule="auto" w:line="259" w:before="0" w:after="160"/>
    </w:pPr>
    <w:rPr>
      <w:rFonts w:ascii="Calibri" w:hAnsi="Calibri"/>
      <w:kern w:val="0"/>
      <w:sz w:val="22"/>
      <w:szCs w:val="22"/>
      <w:lang w:eastAsia="pl-PL" w:bidi="ar-SA"/>
    </w:rPr>
  </w:style>
  <w:style w:type="paragraph" w:styleId="Gwka">
    <w:name w:val="Header"/>
    <w:basedOn w:val="Normal"/>
    <w:next w:val="Tretekstu"/>
    <w:link w:val="HeaderChar"/>
    <w:uiPriority w:val="99"/>
    <w:rsid w:val="002a7fec"/>
    <w:pPr>
      <w:tabs>
        <w:tab w:val="clear" w:pos="709"/>
        <w:tab w:val="center" w:pos="4536" w:leader="none"/>
        <w:tab w:val="right" w:pos="9072" w:leader="none"/>
      </w:tabs>
      <w:suppressAutoHyphens w:val="false"/>
    </w:pPr>
    <w:rPr>
      <w:rFonts w:ascii="Calibri" w:hAnsi="Calibri" w:cs="Calibri"/>
      <w:kern w:val="0"/>
      <w:sz w:val="22"/>
      <w:szCs w:val="22"/>
      <w:lang w:eastAsia="pl-PL" w:bidi="ar-SA"/>
    </w:rPr>
  </w:style>
  <w:style w:type="paragraph" w:styleId="Caption">
    <w:name w:val="caption"/>
    <w:basedOn w:val="Normal"/>
    <w:uiPriority w:val="99"/>
    <w:qFormat/>
    <w:rsid w:val="002a7fec"/>
    <w:pPr>
      <w:suppressLineNumbers/>
      <w:spacing w:lineRule="auto" w:line="259" w:before="120" w:after="120"/>
    </w:pPr>
    <w:rPr>
      <w:rFonts w:ascii="Calibri" w:hAnsi="Calibri" w:cs="Calibri"/>
      <w:i/>
      <w:iCs/>
      <w:kern w:val="0"/>
      <w:sz w:val="22"/>
      <w:szCs w:val="22"/>
      <w:lang w:eastAsia="pl-PL" w:bidi="ar-SA"/>
    </w:rPr>
  </w:style>
  <w:style w:type="paragraph" w:styleId="ListParagraph">
    <w:name w:val="List Paragraph"/>
    <w:basedOn w:val="Normal"/>
    <w:uiPriority w:val="99"/>
    <w:qFormat/>
    <w:rsid w:val="002a7fec"/>
    <w:pPr>
      <w:suppressAutoHyphens w:val="false"/>
      <w:spacing w:lineRule="auto" w:line="259" w:before="0" w:after="160"/>
      <w:ind w:left="720" w:hanging="0"/>
    </w:pPr>
    <w:rPr>
      <w:rFonts w:ascii="Calibri" w:hAnsi="Calibri" w:cs="Calibri"/>
      <w:kern w:val="0"/>
      <w:sz w:val="22"/>
      <w:szCs w:val="22"/>
      <w:lang w:eastAsia="pl-PL" w:bidi="ar-SA"/>
    </w:rPr>
  </w:style>
  <w:style w:type="paragraph" w:styleId="Stopka">
    <w:name w:val="Footer"/>
    <w:basedOn w:val="Normal"/>
    <w:link w:val="FooterChar"/>
    <w:uiPriority w:val="99"/>
    <w:rsid w:val="002a7fec"/>
    <w:pPr>
      <w:tabs>
        <w:tab w:val="clear" w:pos="709"/>
        <w:tab w:val="center" w:pos="4536" w:leader="none"/>
        <w:tab w:val="right" w:pos="9072" w:leader="none"/>
      </w:tabs>
      <w:suppressAutoHyphens w:val="false"/>
    </w:pPr>
    <w:rPr>
      <w:rFonts w:ascii="Calibri" w:hAnsi="Calibri" w:cs="Calibri"/>
      <w:kern w:val="0"/>
      <w:sz w:val="22"/>
      <w:szCs w:val="22"/>
      <w:lang w:eastAsia="pl-PL" w:bidi="ar-SA"/>
    </w:rPr>
  </w:style>
  <w:style w:type="paragraph" w:styleId="Przypisdolny">
    <w:name w:val="Footnote Text"/>
    <w:basedOn w:val="Normal"/>
    <w:link w:val="FootnoteTextChar"/>
    <w:uiPriority w:val="99"/>
    <w:semiHidden/>
    <w:pPr>
      <w:suppressLineNumbers/>
      <w:suppressAutoHyphens w:val="false"/>
      <w:spacing w:lineRule="auto" w:line="259" w:before="0" w:after="160"/>
      <w:ind w:left="339" w:hanging="339"/>
    </w:pPr>
    <w:rPr>
      <w:rFonts w:ascii="Calibri" w:hAnsi="Calibri" w:cs="Calibri"/>
      <w:kern w:val="0"/>
      <w:sz w:val="20"/>
      <w:szCs w:val="20"/>
      <w:lang w:eastAsia="pl-PL" w:bidi="ar-SA"/>
    </w:rPr>
  </w:style>
  <w:style w:type="paragraph" w:styleId="Przypiskocowy">
    <w:name w:val="Endnote Text"/>
    <w:basedOn w:val="Normal"/>
    <w:link w:val="EndnoteTextChar"/>
    <w:uiPriority w:val="99"/>
    <w:semiHidden/>
    <w:rsid w:val="002a7fec"/>
    <w:pPr/>
    <w:rPr>
      <w:sz w:val="20"/>
      <w:szCs w:val="20"/>
    </w:rPr>
  </w:style>
  <w:style w:type="paragraph" w:styleId="Akapitzlist" w:customStyle="1">
    <w:name w:val="Akapit z listą"/>
    <w:basedOn w:val="Normal"/>
    <w:uiPriority w:val="99"/>
    <w:qFormat/>
    <w:rsid w:val="002a7fec"/>
    <w:pPr>
      <w:ind w:left="720" w:hanging="0"/>
    </w:pPr>
    <w:rPr/>
  </w:style>
  <w:style w:type="paragraph" w:styleId="Podpis1" w:customStyle="1">
    <w:name w:val="Podpis1"/>
    <w:basedOn w:val="Normal"/>
    <w:uiPriority w:val="99"/>
    <w:qFormat/>
    <w:rsid w:val="002a7fec"/>
    <w:pPr>
      <w:suppressLineNumbers/>
      <w:spacing w:lineRule="auto" w:line="259" w:before="120" w:after="120"/>
    </w:pPr>
    <w:rPr>
      <w:rFonts w:ascii="Calibri" w:hAnsi="Calibri" w:cs="Calibri"/>
      <w:i/>
      <w:iCs/>
      <w:kern w:val="0"/>
      <w:sz w:val="22"/>
      <w:szCs w:val="22"/>
      <w:lang w:eastAsia="pl-PL" w:bidi="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Application>LibreOffice/6.1.3.2$Windows_x86 LibreOffice_project/86daf60bf00efa86ad547e59e09d6bb77c699acb</Application>
  <Pages>4</Pages>
  <Words>1042</Words>
  <Characters>6726</Characters>
  <CharactersWithSpaces>7806</CharactersWithSpaces>
  <Paragraphs>65</Paragraphs>
  <Company>ING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2019-07-29T11:13:00Z</dcterms:created>
  <dc:creator>SKM01K-A</dc:creator>
  <dc:description/>
  <dc:language>pl-PL</dc:language>
  <cp:lastModifiedBy/>
  <cp:lastPrinted>2019-07-26T10:56:00Z</cp:lastPrinted>
  <dcterms:modified xsi:type="dcterms:W3CDTF">2019-07-29T14:22:50Z</dcterms:modified>
  <cp:revision>5</cp:revision>
  <dc:subject/>
  <dc:title>Umowa nr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ING Group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