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jc w:val="right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Załącznik nr 1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>……………………………………………………………</w:t>
      </w:r>
      <w:r>
        <w:rPr>
          <w:rFonts w:eastAsia="Tahoma" w:cs="Tahoma" w:ascii="Tahoma" w:hAnsi="Tahoma"/>
          <w:sz w:val="22"/>
          <w:szCs w:val="22"/>
        </w:rPr>
        <w:t>.</w:t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    </w:t>
      </w:r>
      <w:r>
        <w:rPr>
          <w:rFonts w:eastAsia="Tahoma" w:cs="Tahoma" w:ascii="Tahoma" w:hAnsi="Tahoma"/>
          <w:sz w:val="16"/>
          <w:szCs w:val="16"/>
        </w:rPr>
        <w:t xml:space="preserve">  </w:t>
      </w:r>
      <w:r>
        <w:rPr>
          <w:rFonts w:eastAsia="Tahoma" w:cs="Tahoma" w:ascii="Tahoma" w:hAnsi="Tahoma"/>
          <w:sz w:val="16"/>
          <w:szCs w:val="16"/>
        </w:rPr>
        <w:t>(pieczątka Wykonawcy, nazwa, adres)</w:t>
      </w:r>
    </w:p>
    <w:p>
      <w:pPr>
        <w:pStyle w:val="Nagwek5"/>
        <w:spacing w:lineRule="auto" w:line="360"/>
        <w:ind w:right="-671" w:hanging="0"/>
        <w:jc w:val="center"/>
        <w:rPr>
          <w:i w:val="false"/>
          <w:i w:val="false"/>
        </w:rPr>
      </w:pPr>
      <w:r>
        <w:rPr>
          <w:rFonts w:eastAsia="Tahoma" w:cs="Tahoma" w:ascii="Tahoma" w:hAnsi="Tahoma"/>
          <w:i w:val="false"/>
          <w:sz w:val="22"/>
          <w:szCs w:val="22"/>
        </w:rPr>
        <w:t>FORMULARZ OFERTY</w:t>
      </w:r>
    </w:p>
    <w:p>
      <w:pPr>
        <w:pStyle w:val="Normal"/>
        <w:jc w:val="right"/>
        <w:rPr>
          <w:rFonts w:ascii="Tahoma" w:hAnsi="Tahoma"/>
          <w:b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Zarząd Dróg Miejskich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 Wodzisławiu Śląskim</w:t>
        <w:tab/>
        <w:tab/>
      </w:r>
    </w:p>
    <w:p>
      <w:pPr>
        <w:pStyle w:val="Normal"/>
        <w:jc w:val="right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b/>
          <w:sz w:val="20"/>
          <w:szCs w:val="20"/>
        </w:rPr>
        <w:t>44-300 Wodzisław Śląski</w:t>
        <w:tab/>
        <w:tab/>
      </w:r>
    </w:p>
    <w:p>
      <w:pPr>
        <w:pStyle w:val="Normal"/>
        <w:jc w:val="right"/>
        <w:rPr>
          <w:rFonts w:ascii="Tahoma" w:hAnsi="Tahoma"/>
        </w:rPr>
      </w:pPr>
      <w:r>
        <w:rPr>
          <w:rFonts w:eastAsia="Tahoma" w:cs="Tahoma" w:ascii="Tahoma" w:hAnsi="Tahoma"/>
          <w:b/>
          <w:sz w:val="20"/>
          <w:szCs w:val="20"/>
        </w:rPr>
        <w:t>ul. Marklowicka 21 F</w:t>
      </w:r>
      <w:r>
        <w:rPr>
          <w:rFonts w:eastAsia="Tahoma" w:cs="Tahoma" w:ascii="Tahoma" w:hAnsi="Tahoma"/>
          <w:b/>
          <w:sz w:val="22"/>
          <w:szCs w:val="22"/>
        </w:rPr>
        <w:tab/>
        <w:tab/>
        <w:tab/>
      </w:r>
    </w:p>
    <w:p>
      <w:pPr>
        <w:pStyle w:val="Normal"/>
        <w:jc w:val="right"/>
        <w:rPr>
          <w:rFonts w:ascii="Tahoma" w:hAnsi="Tahoma" w:eastAsia="Tahoma" w:cs="Tahoma"/>
          <w:b/>
          <w:b/>
          <w:sz w:val="22"/>
          <w:szCs w:val="22"/>
        </w:rPr>
      </w:pPr>
      <w:r>
        <w:rPr>
          <w:rFonts w:eastAsia="Tahoma" w:cs="Tahoma" w:ascii="Tahoma" w:hAnsi="Tahoma"/>
          <w:b/>
          <w:sz w:val="22"/>
          <w:szCs w:val="22"/>
        </w:rPr>
      </w:r>
    </w:p>
    <w:p>
      <w:pPr>
        <w:pStyle w:val="Style13"/>
        <w:widowControl/>
        <w:spacing w:before="10" w:after="0"/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 xml:space="preserve">Nawiązując do ogłoszenia dla zamówienia publicznego o wartości nieprzekraczającej równowartości 130 000 zł netto na zadanie pn. </w:t>
      </w:r>
      <w:r>
        <w:rPr>
          <w:rFonts w:eastAsia="Tahoma" w:cs="Tahoma" w:ascii="Tahoma" w:hAnsi="Tahoma"/>
          <w:b/>
          <w:sz w:val="20"/>
          <w:szCs w:val="20"/>
        </w:rPr>
        <w:t>„Zakup soli do zimowego utrzymania dróg na terenie miasta Wodzisławia Śląskiego</w:t>
      </w:r>
      <w:r>
        <w:rPr>
          <w:rFonts w:eastAsia="Tahoma" w:cs="Tahoma" w:ascii="Tahoma" w:hAnsi="Tahoma"/>
          <w:b/>
          <w:sz w:val="20"/>
          <w:szCs w:val="20"/>
          <w:u w:val="none"/>
        </w:rPr>
        <w:t>”</w:t>
      </w:r>
    </w:p>
    <w:p>
      <w:pPr>
        <w:pStyle w:val="Tytu"/>
        <w:tabs>
          <w:tab w:val="clear" w:pos="708"/>
          <w:tab w:val="center" w:pos="4536" w:leader="none"/>
        </w:tabs>
        <w:jc w:val="both"/>
        <w:rPr>
          <w:rFonts w:ascii="Tahoma" w:hAnsi="Tahoma" w:eastAsia="Tahoma" w:cs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right="-2" w:hanging="360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Oferujemy wykonanie przedmiotu zamówienia zgodnie z wymogami opisu przedmiotu zamówienia:</w:t>
      </w:r>
      <w:bookmarkStart w:id="0" w:name="_GoBack"/>
      <w:bookmarkEnd w:id="0"/>
    </w:p>
    <w:p>
      <w:pPr>
        <w:pStyle w:val="Normal"/>
        <w:spacing w:lineRule="auto" w:line="360"/>
        <w:ind w:left="1418" w:hanging="0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za cenę całkowitą  …………………………………………………………. zł brutto</w:t>
      </w:r>
    </w:p>
    <w:p>
      <w:pPr>
        <w:pStyle w:val="Tekstpodstawowywcity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Tabela nr 1</w:t>
      </w:r>
    </w:p>
    <w:tbl>
      <w:tblPr>
        <w:tblW w:w="9360" w:type="dxa"/>
        <w:jc w:val="left"/>
        <w:tblInd w:w="-108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993"/>
        <w:gridCol w:w="1556"/>
        <w:gridCol w:w="994"/>
        <w:gridCol w:w="1741"/>
      </w:tblGrid>
      <w:tr>
        <w:trPr>
          <w:trHeight w:val="820" w:hRule="atLeast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Jedn.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miary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Cena jednostkowa brutto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Ilość ogółem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Wartość brutto</w:t>
            </w:r>
          </w:p>
        </w:tc>
      </w:tr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Dostawa soli drogowej z antyzbrylaczem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tona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ahoma" w:cs="Tahoma" w:ascii="Tahoma" w:hAnsi="Tahoma"/>
                <w:b/>
                <w:color w:val="000000"/>
                <w:sz w:val="20"/>
                <w:szCs w:val="20"/>
              </w:rPr>
              <w:t>255</w:t>
            </w: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 ton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ind w:right="-2" w:hanging="0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</w:r>
    </w:p>
    <w:p>
      <w:pPr>
        <w:pStyle w:val="Normal"/>
        <w:ind w:right="-2" w:hanging="0"/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Powyższa cena obejmuje pełny zakres zamówienia określony w warunkach przedstawionych                    w zapytaniu ofertowym.</w:t>
      </w:r>
    </w:p>
    <w:p>
      <w:pPr>
        <w:pStyle w:val="Normal"/>
        <w:ind w:right="-2" w:hanging="0"/>
        <w:jc w:val="both"/>
        <w:rPr>
          <w:rFonts w:ascii="Tahoma" w:hAnsi="Tahoma" w:eastAsia="Tahoma" w:cs="Tahoma"/>
          <w:color w:val="FF0000"/>
          <w:sz w:val="20"/>
          <w:szCs w:val="20"/>
        </w:rPr>
      </w:pPr>
      <w:r>
        <w:rPr>
          <w:rFonts w:eastAsia="Tahoma" w:cs="Tahoma" w:ascii="Tahoma" w:hAnsi="Tahoma"/>
          <w:color w:val="FF0000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Oświadczam, iż akceptuję wzór umowy.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Oświadczam, że zapoznałem się z opisem przedmiotu zamówienia i nie wnoszę do niego zastrzeżeń.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color w:val="C9211E"/>
          <w:sz w:val="20"/>
          <w:szCs w:val="20"/>
        </w:rPr>
      </w:pPr>
      <w:r>
        <w:rPr>
          <w:rFonts w:ascii="Tahoma" w:hAnsi="Tahoma"/>
          <w:sz w:val="20"/>
          <w:szCs w:val="20"/>
        </w:rPr>
        <w:t>Potwierdzam termin realizacji zamówienia do: sukcesywnie od dnia podpisania niniejszej umowy do dnia 28.12.2023 r.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Oświadczamy że: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posiadamy uprawnienia do wykonywania określonej działalności lub czynności, jeżeli ustawy nakładają obowiązek posiadania takich uprawnień,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posiadamy niezbędną wiedzę i doświadczenie oraz dysponujemy potencjałem technicznym i osobami zdolnymi do wykonania zamówienia,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znajdujemy się w sytuacji ekonomicznej i finansowej zapewniającej wykonanie zamówienia.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</w:tabs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nie podlegamy wykluczeniu z postępowania o udzielenie zamówienia publicznego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0" w:after="0"/>
        <w:contextualSpacing/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Wszelką korespondencję w sprawie niniejszego postępowania należy kierować na adres:</w:t>
      </w:r>
    </w:p>
    <w:p>
      <w:pPr>
        <w:pStyle w:val="Normal"/>
        <w:spacing w:lineRule="auto" w:line="360"/>
        <w:ind w:firstLine="708"/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708"/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 xml:space="preserve">Numer telefonu ……………………………………………. </w:t>
      </w:r>
    </w:p>
    <w:p>
      <w:pPr>
        <w:pStyle w:val="Normal"/>
        <w:ind w:left="720" w:hanging="0"/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e-mail do kontaktu: ……………………………………….</w:t>
      </w:r>
    </w:p>
    <w:p>
      <w:pPr>
        <w:pStyle w:val="Normal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</w:r>
    </w:p>
    <w:p>
      <w:pPr>
        <w:pStyle w:val="Normal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</w:r>
    </w:p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>………………………………</w:t>
      </w:r>
      <w:r>
        <w:rPr>
          <w:rFonts w:eastAsia="Tahoma" w:cs="Tahoma" w:ascii="Tahoma" w:hAnsi="Tahoma"/>
          <w:sz w:val="20"/>
          <w:szCs w:val="20"/>
        </w:rPr>
        <w:t>.., dnia …………………</w:t>
      </w:r>
    </w:p>
    <w:p>
      <w:pPr>
        <w:pStyle w:val="Normal"/>
        <w:widowControl/>
        <w:suppressAutoHyphens w:val="true"/>
        <w:bidi w:val="0"/>
        <w:spacing w:before="0" w:after="0"/>
        <w:ind w:left="4252" w:right="0" w:firstLine="283"/>
        <w:jc w:val="both"/>
        <w:rPr>
          <w:rFonts w:ascii="Tahoma" w:hAnsi="Tahoma"/>
        </w:rPr>
      </w:pPr>
      <w:r>
        <w:rPr>
          <w:rFonts w:eastAsia="Tahoma" w:cs="Tahoma" w:ascii="Tahoma" w:hAnsi="Tahoma"/>
          <w:sz w:val="20"/>
          <w:szCs w:val="20"/>
        </w:rPr>
        <w:t>……………</w:t>
      </w:r>
      <w:r>
        <w:rPr>
          <w:rFonts w:eastAsia="Tahoma" w:cs="Tahoma" w:ascii="Tahoma" w:hAnsi="Tahoma"/>
          <w:sz w:val="20"/>
          <w:szCs w:val="20"/>
        </w:rPr>
        <w:t>.………………………………………………….</w:t>
      </w:r>
      <w:r>
        <w:rPr>
          <w:rFonts w:eastAsia="Tahoma" w:cs="Tahoma" w:ascii="Tahoma" w:hAnsi="Tahoma"/>
          <w:sz w:val="22"/>
          <w:vertAlign w:val="superscript"/>
        </w:rPr>
        <w:t xml:space="preserve">                             </w:t>
      </w:r>
    </w:p>
    <w:p>
      <w:pPr>
        <w:pStyle w:val="Normal"/>
        <w:spacing w:lineRule="auto" w:line="360"/>
        <w:ind w:left="4248" w:hanging="0"/>
        <w:jc w:val="both"/>
        <w:rPr/>
      </w:pPr>
      <w:r>
        <w:rPr>
          <w:rFonts w:eastAsia="Tahoma" w:cs="Tahoma" w:ascii="Tahoma" w:hAnsi="Tahoma"/>
          <w:sz w:val="16"/>
          <w:szCs w:val="16"/>
        </w:rPr>
        <w:t xml:space="preserve">       </w:t>
      </w:r>
      <w:r>
        <w:rPr>
          <w:rFonts w:eastAsia="Tahoma" w:cs="Tahoma" w:ascii="Tahoma" w:hAnsi="Tahoma"/>
          <w:sz w:val="16"/>
          <w:szCs w:val="16"/>
        </w:rPr>
        <w:t>podpis i pieczęć upoważnionych przedstawicieli Wykonawcy</w:t>
      </w:r>
    </w:p>
    <w:sectPr>
      <w:headerReference w:type="default" r:id="rId2"/>
      <w:type w:val="nextPage"/>
      <w:pgSz w:w="11906" w:h="16838"/>
      <w:pgMar w:left="1418" w:right="1418" w:header="709" w:top="851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  <w:rFonts w:ascii="Tahoma" w:hAnsi="Tahoma"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rFonts w:ascii="Tahoma" w:hAnsi="Tahoma"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hi-IN"/>
    </w:rPr>
  </w:style>
  <w:style w:type="paragraph" w:styleId="Nagwek1">
    <w:name w:val="Heading 1"/>
    <w:basedOn w:val="Normal"/>
    <w:qFormat/>
    <w:pPr>
      <w:keepNext w:val="true"/>
      <w:spacing w:before="240" w:after="60"/>
      <w:outlineLvl w:val="0"/>
    </w:pPr>
    <w:rPr>
      <w:rFonts w:ascii="Arial" w:hAnsi="Arial" w:eastAsia="Arial"/>
      <w:b/>
      <w:sz w:val="32"/>
    </w:rPr>
  </w:style>
  <w:style w:type="paragraph" w:styleId="Nagwek3">
    <w:name w:val="Heading 3"/>
    <w:basedOn w:val="Normal"/>
    <w:qFormat/>
    <w:pPr>
      <w:keepNext w:val="true"/>
      <w:spacing w:before="240" w:after="60"/>
      <w:outlineLvl w:val="2"/>
    </w:pPr>
    <w:rPr>
      <w:rFonts w:ascii="Cambria" w:hAnsi="Cambria" w:eastAsia="Cambria"/>
      <w:b/>
      <w:sz w:val="26"/>
    </w:rPr>
  </w:style>
  <w:style w:type="paragraph" w:styleId="Nagwek5">
    <w:name w:val="Heading 5"/>
    <w:basedOn w:val="Normal"/>
    <w:qFormat/>
    <w:pPr>
      <w:spacing w:before="240" w:after="60"/>
      <w:outlineLvl w:val="4"/>
    </w:pPr>
    <w:rPr>
      <w:rFonts w:ascii="Calibri" w:hAnsi="Calibri" w:eastAsia="Calibri"/>
      <w:b/>
      <w:i/>
      <w:sz w:val="26"/>
    </w:rPr>
  </w:style>
  <w:style w:type="paragraph" w:styleId="Nagwek6">
    <w:name w:val="Heading 6"/>
    <w:basedOn w:val="Normal"/>
    <w:qFormat/>
    <w:pPr>
      <w:spacing w:before="240" w:after="60"/>
      <w:outlineLvl w:val="5"/>
    </w:pPr>
    <w:rPr>
      <w:rFonts w:ascii="Calibri" w:hAnsi="Calibri" w:eastAsia="Calibri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Nagwek3Znak" w:customStyle="1">
    <w:name w:val="Nagłówek 3 Znak"/>
    <w:basedOn w:val="DefaultParagraphFont"/>
    <w:qFormat/>
    <w:rPr>
      <w:rFonts w:ascii="Cambria" w:hAnsi="Cambria" w:eastAsia="Cambria"/>
      <w:b/>
      <w:sz w:val="26"/>
    </w:rPr>
  </w:style>
  <w:style w:type="character" w:styleId="Nagwek5Znak" w:customStyle="1">
    <w:name w:val="Nagłówek 5 Znak"/>
    <w:basedOn w:val="DefaultParagraphFont"/>
    <w:qFormat/>
    <w:rPr>
      <w:rFonts w:ascii="Calibri" w:hAnsi="Calibri" w:eastAsia="Calibri"/>
      <w:b/>
      <w:i/>
      <w:sz w:val="26"/>
    </w:rPr>
  </w:style>
  <w:style w:type="character" w:styleId="Nagwek6Znak" w:customStyle="1">
    <w:name w:val="Nagłówek 6 Znak"/>
    <w:basedOn w:val="DefaultParagraphFont"/>
    <w:qFormat/>
    <w:rPr>
      <w:rFonts w:ascii="Calibri" w:hAnsi="Calibri" w:eastAsia="Calibri"/>
      <w:b/>
    </w:rPr>
  </w:style>
  <w:style w:type="character" w:styleId="TytuZnak" w:customStyle="1">
    <w:name w:val="Tytuł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Tekstpodstawowywcity2Znak" w:customStyle="1">
    <w:name w:val="Tekst podstawowy wcięty 2 Znak"/>
    <w:basedOn w:val="DefaultParagraphFont"/>
    <w:qFormat/>
    <w:rPr>
      <w:rFonts w:eastAsia="Times New Roman"/>
      <w:sz w:val="24"/>
    </w:rPr>
  </w:style>
  <w:style w:type="character" w:styleId="TekstpodstawowyZnak" w:customStyle="1">
    <w:name w:val="Tekst podstawowy Znak"/>
    <w:basedOn w:val="DefaultParagraphFont"/>
    <w:qFormat/>
    <w:rPr>
      <w:rFonts w:eastAsia="Times New Roman"/>
      <w:sz w:val="24"/>
    </w:rPr>
  </w:style>
  <w:style w:type="character" w:styleId="NagwekZnak" w:customStyle="1">
    <w:name w:val="Nagłówek Znak"/>
    <w:basedOn w:val="DefaultParagraphFont"/>
    <w:qFormat/>
    <w:rPr>
      <w:rFonts w:eastAsia="Times New Roman"/>
      <w:sz w:val="24"/>
    </w:rPr>
  </w:style>
  <w:style w:type="character" w:styleId="StopkaZnak" w:customStyle="1">
    <w:name w:val="Stopka Znak"/>
    <w:basedOn w:val="DefaultParagraphFont"/>
    <w:qFormat/>
    <w:rPr>
      <w:rFonts w:eastAsia="Times New Roman"/>
      <w:sz w:val="24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ahoma"/>
      <w:sz w:val="16"/>
    </w:rPr>
  </w:style>
  <w:style w:type="character" w:styleId="FontStyle29" w:customStyle="1">
    <w:name w:val="Font Style29"/>
    <w:qFormat/>
    <w:rPr>
      <w:rFonts w:ascii="Calibri" w:hAnsi="Calibri" w:cs="Calibri"/>
      <w:spacing w:val="-10"/>
      <w:szCs w:val="22"/>
    </w:rPr>
  </w:style>
  <w:style w:type="character" w:styleId="TekstpodstawowywcityZnak" w:customStyle="1">
    <w:name w:val="Tekst podstawowy wcięty Znak"/>
    <w:basedOn w:val="DefaultParagraphFont"/>
    <w:qFormat/>
    <w:rPr>
      <w:rFonts w:ascii="Tahoma" w:hAnsi="Tahoma" w:eastAsia="Times New Roman"/>
      <w:sz w:val="24"/>
    </w:rPr>
  </w:style>
  <w:style w:type="character" w:styleId="Appleconvertedspace" w:customStyle="1">
    <w:name w:val="apple-converted-space"/>
    <w:qFormat/>
    <w:rPr/>
  </w:style>
  <w:style w:type="character" w:styleId="ListLabel1">
    <w:name w:val="ListLabel 1"/>
    <w:qFormat/>
    <w:rPr>
      <w:rFonts w:eastAsia="Times New Roman"/>
      <w:b/>
      <w:sz w:val="20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  <w:b/>
      <w:sz w:val="20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eastAsia="Times New Roman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  <w:b/>
      <w:sz w:val="20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eastAsia="Times New Roman"/>
      <w:b w:val="false"/>
      <w:bCs w:val="false"/>
      <w:sz w:val="20"/>
      <w:szCs w:val="20"/>
    </w:rPr>
  </w:style>
  <w:style w:type="character" w:styleId="ListLabel29">
    <w:name w:val="ListLabel 29"/>
    <w:qFormat/>
    <w:rPr>
      <w:rFonts w:eastAsia="Times New Roman"/>
    </w:rPr>
  </w:style>
  <w:style w:type="character" w:styleId="ListLabel30">
    <w:name w:val="ListLabel 30"/>
    <w:qFormat/>
    <w:rPr>
      <w:rFonts w:eastAsia="Times New Roman"/>
    </w:rPr>
  </w:style>
  <w:style w:type="character" w:styleId="ListLabel31">
    <w:name w:val="ListLabel 31"/>
    <w:qFormat/>
    <w:rPr>
      <w:rFonts w:eastAsia="Times New Roman"/>
    </w:rPr>
  </w:style>
  <w:style w:type="character" w:styleId="ListLabel32">
    <w:name w:val="ListLabel 32"/>
    <w:qFormat/>
    <w:rPr>
      <w:rFonts w:eastAsia="Times New Roman"/>
    </w:rPr>
  </w:style>
  <w:style w:type="character" w:styleId="ListLabel33">
    <w:name w:val="ListLabel 33"/>
    <w:qFormat/>
    <w:rPr>
      <w:rFonts w:eastAsia="Times New Roman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eastAsia="Times New Roman"/>
    </w:rPr>
  </w:style>
  <w:style w:type="character" w:styleId="ListLabel36">
    <w:name w:val="ListLabel 36"/>
    <w:qFormat/>
    <w:rPr>
      <w:rFonts w:eastAsia="Times New Roman"/>
    </w:rPr>
  </w:style>
  <w:style w:type="character" w:styleId="ListLabel37">
    <w:name w:val="ListLabel 37"/>
    <w:qFormat/>
    <w:rPr>
      <w:rFonts w:eastAsia="Times New Roman"/>
      <w:b w:val="false"/>
      <w:bCs w:val="false"/>
      <w:sz w:val="20"/>
      <w:szCs w:val="20"/>
    </w:rPr>
  </w:style>
  <w:style w:type="character" w:styleId="ListLabel38">
    <w:name w:val="ListLabel 38"/>
    <w:qFormat/>
    <w:rPr>
      <w:rFonts w:eastAsia="Times New Roman"/>
    </w:rPr>
  </w:style>
  <w:style w:type="character" w:styleId="ListLabel39">
    <w:name w:val="ListLabel 39"/>
    <w:qFormat/>
    <w:rPr>
      <w:rFonts w:eastAsia="Times New Roman"/>
    </w:rPr>
  </w:style>
  <w:style w:type="character" w:styleId="ListLabel40">
    <w:name w:val="ListLabel 40"/>
    <w:qFormat/>
    <w:rPr>
      <w:rFonts w:eastAsia="Times New Roman"/>
    </w:rPr>
  </w:style>
  <w:style w:type="character" w:styleId="ListLabel41">
    <w:name w:val="ListLabel 41"/>
    <w:qFormat/>
    <w:rPr>
      <w:rFonts w:eastAsia="Times New Roman"/>
    </w:rPr>
  </w:style>
  <w:style w:type="character" w:styleId="ListLabel42">
    <w:name w:val="ListLabel 42"/>
    <w:qFormat/>
    <w:rPr>
      <w:rFonts w:eastAsia="Times New Roman"/>
    </w:rPr>
  </w:style>
  <w:style w:type="character" w:styleId="ListLabel43">
    <w:name w:val="ListLabel 43"/>
    <w:qFormat/>
    <w:rPr>
      <w:rFonts w:eastAsia="Times New Roman"/>
    </w:rPr>
  </w:style>
  <w:style w:type="character" w:styleId="ListLabel44">
    <w:name w:val="ListLabel 44"/>
    <w:qFormat/>
    <w:rPr>
      <w:rFonts w:eastAsia="Times New Roman"/>
    </w:rPr>
  </w:style>
  <w:style w:type="character" w:styleId="ListLabel45">
    <w:name w:val="ListLabel 45"/>
    <w:qFormat/>
    <w:rPr>
      <w:rFonts w:eastAsia="Times New Roma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46">
    <w:name w:val="ListLabel 46"/>
    <w:qFormat/>
    <w:rPr>
      <w:rFonts w:ascii="Tahoma" w:hAnsi="Tahoma" w:eastAsia="Times New Roman"/>
      <w:b w:val="false"/>
      <w:bCs w:val="false"/>
      <w:sz w:val="20"/>
      <w:szCs w:val="20"/>
    </w:rPr>
  </w:style>
  <w:style w:type="character" w:styleId="ListLabel47">
    <w:name w:val="ListLabel 47"/>
    <w:qFormat/>
    <w:rPr>
      <w:rFonts w:ascii="Tahoma" w:hAnsi="Tahoma" w:eastAsia="Times New Roman"/>
      <w:sz w:val="20"/>
    </w:rPr>
  </w:style>
  <w:style w:type="character" w:styleId="ListLabel48">
    <w:name w:val="ListLabel 48"/>
    <w:qFormat/>
    <w:rPr>
      <w:rFonts w:eastAsia="Times New Roman"/>
    </w:rPr>
  </w:style>
  <w:style w:type="character" w:styleId="ListLabel49">
    <w:name w:val="ListLabel 49"/>
    <w:qFormat/>
    <w:rPr>
      <w:rFonts w:eastAsia="Times New Roman"/>
    </w:rPr>
  </w:style>
  <w:style w:type="character" w:styleId="ListLabel50">
    <w:name w:val="ListLabel 50"/>
    <w:qFormat/>
    <w:rPr>
      <w:rFonts w:eastAsia="Times New Roman"/>
    </w:rPr>
  </w:style>
  <w:style w:type="character" w:styleId="ListLabel51">
    <w:name w:val="ListLabel 51"/>
    <w:qFormat/>
    <w:rPr>
      <w:rFonts w:eastAsia="Times New Roman"/>
    </w:rPr>
  </w:style>
  <w:style w:type="character" w:styleId="ListLabel52">
    <w:name w:val="ListLabel 52"/>
    <w:qFormat/>
    <w:rPr>
      <w:rFonts w:eastAsia="Times New Roman"/>
    </w:rPr>
  </w:style>
  <w:style w:type="character" w:styleId="ListLabel53">
    <w:name w:val="ListLabel 53"/>
    <w:qFormat/>
    <w:rPr>
      <w:rFonts w:eastAsia="Times New Roman"/>
    </w:rPr>
  </w:style>
  <w:style w:type="character" w:styleId="ListLabel54">
    <w:name w:val="ListLabel 54"/>
    <w:qFormat/>
    <w:rPr>
      <w:rFonts w:eastAsia="Times New Roman"/>
    </w:rPr>
  </w:style>
  <w:style w:type="character" w:styleId="ListLabel55">
    <w:name w:val="ListLabel 55"/>
    <w:qFormat/>
    <w:rPr>
      <w:rFonts w:ascii="Tahoma" w:hAnsi="Tahoma" w:eastAsia="Times New Roman"/>
      <w:b w:val="false"/>
      <w:bCs w:val="false"/>
      <w:sz w:val="20"/>
      <w:szCs w:val="20"/>
    </w:rPr>
  </w:style>
  <w:style w:type="character" w:styleId="ListLabel56">
    <w:name w:val="ListLabel 56"/>
    <w:qFormat/>
    <w:rPr>
      <w:rFonts w:ascii="Tahoma" w:hAnsi="Tahoma" w:eastAsia="Times New Roman"/>
      <w:sz w:val="20"/>
    </w:rPr>
  </w:style>
  <w:style w:type="character" w:styleId="ListLabel57">
    <w:name w:val="ListLabel 57"/>
    <w:qFormat/>
    <w:rPr>
      <w:rFonts w:eastAsia="Times New Roman"/>
    </w:rPr>
  </w:style>
  <w:style w:type="character" w:styleId="ListLabel58">
    <w:name w:val="ListLabel 58"/>
    <w:qFormat/>
    <w:rPr>
      <w:rFonts w:eastAsia="Times New Roman"/>
    </w:rPr>
  </w:style>
  <w:style w:type="character" w:styleId="ListLabel59">
    <w:name w:val="ListLabel 59"/>
    <w:qFormat/>
    <w:rPr>
      <w:rFonts w:eastAsia="Times New Roman"/>
    </w:rPr>
  </w:style>
  <w:style w:type="character" w:styleId="ListLabel60">
    <w:name w:val="ListLabel 60"/>
    <w:qFormat/>
    <w:rPr>
      <w:rFonts w:eastAsia="Times New Roman"/>
    </w:rPr>
  </w:style>
  <w:style w:type="character" w:styleId="ListLabel61">
    <w:name w:val="ListLabel 61"/>
    <w:qFormat/>
    <w:rPr>
      <w:rFonts w:eastAsia="Times New Roman"/>
    </w:rPr>
  </w:style>
  <w:style w:type="character" w:styleId="ListLabel62">
    <w:name w:val="ListLabel 62"/>
    <w:qFormat/>
    <w:rPr>
      <w:rFonts w:eastAsia="Times New Roman"/>
    </w:rPr>
  </w:style>
  <w:style w:type="character" w:styleId="ListLabel63">
    <w:name w:val="ListLabel 63"/>
    <w:qFormat/>
    <w:rPr>
      <w:rFonts w:eastAsia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eastAsia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/>
    <w:rPr>
      <w:rFonts w:eastAsia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</w:rPr>
  </w:style>
  <w:style w:type="paragraph" w:styleId="DocumentMap" w:customStyle="1">
    <w:name w:val="Document Map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Liberation Serif"/>
      <w:color w:val="auto"/>
      <w:kern w:val="2"/>
      <w:sz w:val="22"/>
      <w:szCs w:val="24"/>
      <w:lang w:val="pl-PL" w:eastAsia="ar-SA" w:bidi="hi-IN"/>
    </w:rPr>
  </w:style>
  <w:style w:type="paragraph" w:styleId="Tytu">
    <w:name w:val="Title"/>
    <w:basedOn w:val="Normal"/>
    <w:qFormat/>
    <w:pPr>
      <w:jc w:val="center"/>
    </w:pPr>
    <w:rPr>
      <w:b/>
      <w:sz w:val="28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Style41" w:customStyle="1">
    <w:name w:val="Style4"/>
    <w:basedOn w:val="Normal"/>
    <w:qFormat/>
    <w:pPr>
      <w:widowControl w:val="false"/>
      <w:jc w:val="both"/>
    </w:pPr>
    <w:rPr>
      <w:rFonts w:ascii="Calibri" w:hAnsi="Calibri"/>
    </w:rPr>
  </w:style>
  <w:style w:type="paragraph" w:styleId="Style13" w:customStyle="1">
    <w:name w:val="Style13"/>
    <w:basedOn w:val="Normal"/>
    <w:qFormat/>
    <w:pPr>
      <w:widowControl w:val="false"/>
      <w:spacing w:lineRule="exact" w:line="235"/>
      <w:ind w:firstLine="662"/>
    </w:pPr>
    <w:rPr>
      <w:rFonts w:ascii="Calibri" w:hAnsi="Calibri"/>
    </w:rPr>
  </w:style>
  <w:style w:type="paragraph" w:styleId="Wcicietrecitekstu">
    <w:name w:val="Body Text Indent"/>
    <w:basedOn w:val="Normal"/>
    <w:pPr>
      <w:widowControl w:val="false"/>
      <w:spacing w:before="0" w:after="120"/>
      <w:ind w:left="283" w:hanging="0"/>
    </w:pPr>
    <w:rPr>
      <w:rFonts w:ascii="Tahoma" w:hAnsi="Tahoma"/>
    </w:rPr>
  </w:style>
  <w:style w:type="paragraph" w:styleId="Tekstpodstawowywcity" w:customStyle="1">
    <w:name w:val="Tekst podstawowy wci?ty"/>
    <w:basedOn w:val="Normal"/>
    <w:qFormat/>
    <w:pPr>
      <w:ind w:right="51" w:hanging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LibreOffice/6.2.2.2$Windows_x86 LibreOffice_project/2b840030fec2aae0fd2658d8d4f9548af4e3518d</Application>
  <Pages>1</Pages>
  <Words>226</Words>
  <Characters>1615</Characters>
  <CharactersWithSpaces>1867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2017-08-08T11:47:00Z</dcterms:created>
  <dc:creator>służby_komunalne</dc:creator>
  <dc:description/>
  <dc:language>pl-PL</dc:language>
  <cp:lastModifiedBy/>
  <cp:lastPrinted>2017-08-08T12:36:00Z</cp:lastPrinted>
  <dcterms:modified xsi:type="dcterms:W3CDTF">2023-09-20T12:10:01Z</dcterms:modified>
  <cp:revision>27</cp:revision>
  <dc:subject/>
  <dc:title>Wodzisław Śl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Operator">
    <vt:lpwstr>SKM01K-A</vt:lpwstr>
  </property>
</Properties>
</file>