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cs="Tahoma"/>
          <w:b/>
          <w:b/>
        </w:rPr>
      </w:pPr>
      <w:r>
        <w:rPr>
          <w:rFonts w:cs="Tahoma" w:ascii="Times New Roman" w:hAnsi="Times New Roman"/>
          <w:b/>
          <w:sz w:val="24"/>
          <w:szCs w:val="24"/>
        </w:rPr>
        <w:t xml:space="preserve">Umowa nr …………. 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ahoma"/>
          <w:sz w:val="24"/>
          <w:szCs w:val="24"/>
        </w:rPr>
      </w:pPr>
      <w:r>
        <w:rPr>
          <w:rStyle w:val="Domylnaczcionkaakapitu"/>
          <w:rFonts w:cs="Tahoma" w:ascii="Times New Roman" w:hAnsi="Times New Roman"/>
          <w:sz w:val="24"/>
          <w:szCs w:val="24"/>
        </w:rPr>
        <w:t>Zawarta w dniu ………………… w Wodzisławiu Śląskim pomiędzy:</w:t>
      </w:r>
    </w:p>
    <w:p>
      <w:pPr>
        <w:pStyle w:val="Normal"/>
        <w:tabs>
          <w:tab w:val="clear" w:pos="720"/>
          <w:tab w:val="left" w:pos="708" w:leader="none"/>
        </w:tabs>
        <w:spacing w:lineRule="auto" w:line="240" w:before="0" w:after="0"/>
        <w:contextualSpacing/>
        <w:jc w:val="both"/>
        <w:rPr>
          <w:rFonts w:cs="Tahoma"/>
          <w:b/>
          <w:b/>
        </w:rPr>
      </w:pPr>
      <w:r>
        <w:rPr>
          <w:rFonts w:cs="Tahoma" w:ascii="Times New Roman" w:hAnsi="Times New Roman"/>
          <w:b/>
          <w:sz w:val="24"/>
          <w:szCs w:val="24"/>
        </w:rPr>
        <w:t>Zarządem Dróg Miejskich w Wodzisławiu Śląskim, 44-300 Wodzisław Śląski, ul. Marklowicka 21F, NIP 6472583383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/>
      </w:pPr>
      <w:r>
        <w:rPr>
          <w:rStyle w:val="Domylnaczcionkaakapitu"/>
          <w:rFonts w:cs="Tahoma" w:ascii="Times New Roman" w:hAnsi="Times New Roman"/>
          <w:sz w:val="24"/>
          <w:szCs w:val="24"/>
        </w:rPr>
        <w:t xml:space="preserve">zwanym dalej </w:t>
      </w:r>
      <w:r>
        <w:rPr>
          <w:rStyle w:val="Domylnaczcionkaakapitu"/>
          <w:rFonts w:cs="Tahoma" w:ascii="Times New Roman" w:hAnsi="Times New Roman"/>
          <w:b/>
          <w:bCs/>
          <w:sz w:val="24"/>
          <w:szCs w:val="24"/>
        </w:rPr>
        <w:t>„Zamawiającym”</w:t>
      </w:r>
      <w:r>
        <w:rPr>
          <w:rStyle w:val="Domylnaczcionkaakapitu"/>
          <w:rFonts w:cs="Tahoma" w:ascii="Times New Roman" w:hAnsi="Times New Roman"/>
          <w:b w:val="false"/>
          <w:bCs w:val="false"/>
          <w:sz w:val="24"/>
          <w:szCs w:val="24"/>
        </w:rPr>
        <w:t>,</w:t>
      </w:r>
      <w:r>
        <w:rPr>
          <w:rStyle w:val="Domylnaczcionkaakapitu"/>
          <w:rFonts w:cs="Tahoma" w:ascii="Times New Roman" w:hAnsi="Times New Roman"/>
          <w:b/>
          <w:bCs/>
          <w:sz w:val="24"/>
          <w:szCs w:val="24"/>
        </w:rPr>
        <w:t xml:space="preserve"> </w:t>
      </w:r>
      <w:r>
        <w:rPr>
          <w:rStyle w:val="Domylnaczcionkaakapitu"/>
          <w:rFonts w:cs="Tahoma" w:ascii="Times New Roman" w:hAnsi="Times New Roman"/>
          <w:b w:val="false"/>
          <w:bCs w:val="false"/>
          <w:sz w:val="24"/>
          <w:szCs w:val="24"/>
        </w:rPr>
        <w:t>w imieniu którego działa: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contextualSpacing/>
        <w:rPr>
          <w:rFonts w:cs="Tahoma"/>
          <w:b/>
          <w:b/>
        </w:rPr>
      </w:pPr>
      <w:r>
        <w:rPr>
          <w:rFonts w:cs="Tahoma" w:ascii="Times New Roman" w:hAnsi="Times New Roman"/>
          <w:b/>
          <w:sz w:val="24"/>
          <w:szCs w:val="24"/>
        </w:rPr>
        <w:t>Pan Grzegorz Połomski – Dyrektor Zarządu Dróg Miejskich w Wodzisławiu Śląskim</w:t>
      </w:r>
    </w:p>
    <w:p>
      <w:pPr>
        <w:pStyle w:val="Normal"/>
        <w:spacing w:lineRule="auto" w:line="360" w:before="0" w:after="0"/>
        <w:contextualSpacing/>
        <w:jc w:val="left"/>
        <w:rPr>
          <w:rFonts w:cs="Tahoma"/>
        </w:rPr>
      </w:pPr>
      <w:r>
        <w:rPr>
          <w:rFonts w:cs="Tahoma"/>
        </w:rPr>
      </w:r>
    </w:p>
    <w:p>
      <w:pPr>
        <w:pStyle w:val="Normal"/>
        <w:spacing w:lineRule="auto" w:line="360"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a</w:t>
      </w:r>
      <w:r>
        <w:rPr>
          <w:rFonts w:cs="Tahoma"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contextualSpacing/>
        <w:rPr/>
      </w:pPr>
      <w:r>
        <w:rPr>
          <w:rStyle w:val="Domylnaczcionkaakapitu"/>
          <w:rFonts w:cs="Tahoma" w:ascii="Times New Roman" w:hAnsi="Times New Roman"/>
          <w:sz w:val="24"/>
          <w:szCs w:val="24"/>
        </w:rPr>
        <w:t xml:space="preserve">zwanym dalej </w:t>
      </w:r>
      <w:r>
        <w:rPr>
          <w:rStyle w:val="Domylnaczcionkaakapitu"/>
          <w:rFonts w:cs="Tahoma" w:ascii="Times New Roman" w:hAnsi="Times New Roman"/>
          <w:b/>
          <w:bCs/>
          <w:sz w:val="24"/>
          <w:szCs w:val="24"/>
        </w:rPr>
        <w:t>„Wykonawcą”</w:t>
      </w:r>
    </w:p>
    <w:p>
      <w:pPr>
        <w:pStyle w:val="Normal"/>
        <w:spacing w:lineRule="auto" w:line="360" w:before="0" w:after="0"/>
        <w:contextualSpacing/>
        <w:rPr>
          <w:rFonts w:ascii="Times New Roman" w:hAnsi="Times New Roman" w:cs="Tahoma"/>
          <w:b/>
          <w:b/>
          <w:color w:val="000000"/>
          <w:sz w:val="24"/>
          <w:szCs w:val="24"/>
        </w:rPr>
      </w:pPr>
      <w:r>
        <w:rPr>
          <w:rStyle w:val="Domylnaczcionkaakapitu"/>
          <w:rFonts w:cs="Tahoma" w:ascii="Times New Roman" w:hAnsi="Times New Roman"/>
          <w:b/>
          <w:color w:val="000000"/>
          <w:sz w:val="24"/>
          <w:szCs w:val="24"/>
        </w:rPr>
        <w:t>reprezentowanym przez: ………………………………………………..</w:t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wyniku wyboru oferty dla zamówienia publicznego o wartości nieprzekraczającej równowartości 130 000,00 zł netto na zadanie: „Zimowe utrzymanie dróg/chodników w okresie zimowym 2024/2025 na drogach lokalnych publicznych i wewnętrznych na terenie miasta Wodzisławia Śląskiego”. Akcja będzie prowadzona na drogach lokalnych publicznych i drogach wewnętrznych w rozumieniu ustawy o drogach publicznych, zlokalizowanych w granicach administracyjnych Gminy Wodzisław Śląski stanowiących własność Gminy Wodzisław Śląski.</w:t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PRZEDMIOT UMOWY</w:t>
      </w:r>
    </w:p>
    <w:p>
      <w:pPr>
        <w:pStyle w:val="ListParagraph"/>
        <w:numPr>
          <w:ilvl w:val="0"/>
          <w:numId w:val="3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bCs/>
          <w:sz w:val="24"/>
          <w:szCs w:val="24"/>
        </w:rPr>
        <w:t xml:space="preserve">Przedmiotem umowy jest </w:t>
      </w:r>
      <w:r>
        <w:rPr>
          <w:rFonts w:cs="Times New Roman" w:ascii="Times New Roman" w:hAnsi="Times New Roman"/>
          <w:bCs/>
          <w:sz w:val="24"/>
          <w:szCs w:val="24"/>
          <w:u w:val="none"/>
        </w:rPr>
        <w:t>„</w:t>
      </w:r>
      <w:r>
        <w:rPr>
          <w:rFonts w:eastAsia="Tahoma" w:cs="Times New Roman" w:ascii="Times New Roman" w:hAnsi="Times New Roman"/>
          <w:b/>
          <w:bCs/>
          <w:color w:val="000000"/>
          <w:sz w:val="24"/>
          <w:szCs w:val="24"/>
          <w:u w:val="none"/>
          <w:lang w:val="pl-PL" w:bidi="zxx"/>
        </w:rPr>
        <w:t xml:space="preserve">Zimowe utrzymanie dróg/chodników w okresie zimowym 2024/2025 na drogach lokalnych publicznych i wewnętrznych na terenie miasta Wodzisławia Śląskiego – </w:t>
      </w:r>
      <w:r>
        <w:rPr>
          <w:rFonts w:eastAsia="Tahoma" w:cs="Times New Roman" w:ascii="Times New Roman" w:hAnsi="Times New Roman"/>
          <w:b/>
          <w:bCs/>
          <w:color w:val="000000"/>
          <w:sz w:val="24"/>
          <w:szCs w:val="24"/>
          <w:u w:val="none"/>
          <w:lang w:val="pl-PL" w:bidi="zxx"/>
        </w:rPr>
        <w:t>dotyczy zadania nr XI, odśnieżanie chodników na terenie Miasta Wodzisławia Śląskiego</w:t>
      </w:r>
      <w:r>
        <w:rPr>
          <w:rFonts w:eastAsia="Tahoma" w:cs="Times New Roman" w:ascii="Times New Roman" w:hAnsi="Times New Roman"/>
          <w:b/>
          <w:bCs/>
          <w:color w:val="000000"/>
          <w:sz w:val="24"/>
          <w:szCs w:val="24"/>
          <w:u w:val="none"/>
          <w:lang w:val="pl-PL" w:bidi="zxx"/>
        </w:rPr>
        <w:t>”</w:t>
      </w:r>
      <w:r>
        <w:rPr>
          <w:rFonts w:cs="Times New Roman" w:ascii="Times New Roman" w:hAnsi="Times New Roman"/>
          <w:bCs/>
          <w:sz w:val="24"/>
          <w:szCs w:val="24"/>
          <w:u w:val="none"/>
        </w:rPr>
        <w:t>.</w:t>
      </w:r>
    </w:p>
    <w:p>
      <w:pPr>
        <w:pStyle w:val="Normal"/>
        <w:widowControl/>
        <w:tabs>
          <w:tab w:val="left" w:pos="720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cs="Tahoma"/>
          <w:sz w:val="24"/>
          <w:szCs w:val="24"/>
          <w:u w:val="none"/>
        </w:rPr>
      </w:pPr>
      <w:r>
        <w:rPr>
          <w:rFonts w:cs="Tahoma" w:ascii="Times New Roman" w:hAnsi="Times New Roman"/>
          <w:sz w:val="24"/>
          <w:szCs w:val="24"/>
          <w:u w:val="none"/>
        </w:rPr>
      </w:r>
    </w:p>
    <w:p>
      <w:pPr>
        <w:pStyle w:val="ListParagraph"/>
        <w:numPr>
          <w:ilvl w:val="0"/>
          <w:numId w:val="3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Zamawiający zleca do wykonania </w:t>
      </w:r>
      <w:r>
        <w:rPr>
          <w:rFonts w:cs="Tahoma" w:ascii="Times New Roman" w:hAnsi="Times New Roman"/>
          <w:b/>
          <w:sz w:val="24"/>
          <w:szCs w:val="24"/>
        </w:rPr>
        <w:t xml:space="preserve">usługi polegające na wykonaniu zimowego utrzymania dróg/chodników na terenie miasta Wodzisławia Śląskiego w rejonach roboczych miasta, w ten sposób, że Zarząd Dróg Miejskich w Wodzisławiu Śląskim </w:t>
        <w:br/>
        <w:t>w imieniu własnym zleca, a Wykonawca zobowiązuje się do wykonania na jego rzecz usługi odśnieżania i posypywanie chodników i dróg lokalnych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 xml:space="preserve"> publicznych </w:t>
        <w:br/>
        <w:t xml:space="preserve">i wewnętrznych </w:t>
      </w:r>
      <w:r>
        <w:rPr>
          <w:rFonts w:cs="Tahoma" w:ascii="Times New Roman" w:hAnsi="Times New Roman"/>
          <w:b/>
          <w:sz w:val="24"/>
          <w:szCs w:val="24"/>
        </w:rPr>
        <w:t>w rejonie roboczym miasta Wodzisławia Śląskiego wskazanym w </w:t>
      </w:r>
      <w:r>
        <w:rPr>
          <w:rFonts w:cs="Tahoma" w:ascii="Times New Roman" w:hAnsi="Times New Roman"/>
          <w:b/>
          <w:color w:val="000000"/>
          <w:sz w:val="24"/>
          <w:szCs w:val="24"/>
        </w:rPr>
        <w:t xml:space="preserve">załączniku A do niniejszej umowy, zadanie nr …..… rejon………………………………...  </w:t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1400" w:hanging="0"/>
        <w:jc w:val="both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3. Usługi objęte niniejszą umową będą wykonywane przez Wykonawcę jego sprzętem wraz z obsługą.</w:t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4536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tabs>
          <w:tab w:val="clear" w:pos="720"/>
          <w:tab w:val="center" w:pos="4536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TERMINY REALIZACJI</w:t>
      </w:r>
    </w:p>
    <w:p>
      <w:pPr>
        <w:pStyle w:val="Default"/>
        <w:numPr>
          <w:ilvl w:val="1"/>
          <w:numId w:val="1"/>
        </w:numPr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</w:rPr>
        <w:t>Termin realizacji przedmiotu umowy: 4 miesiące od daty powołania „Akcji zima”</w:t>
      </w:r>
    </w:p>
    <w:p>
      <w:pPr>
        <w:pStyle w:val="Default"/>
        <w:numPr>
          <w:ilvl w:val="1"/>
          <w:numId w:val="1"/>
        </w:numPr>
        <w:spacing w:lineRule="auto" w:line="27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</w:rPr>
        <w:t xml:space="preserve">Akcja Zima zostanie wprowadzona Zarządzeniem Dyrektora Zarządu Dróg Miejskich </w:t>
        <w:br/>
        <w:t>w Wodzisławiu Śląskim.</w:t>
      </w:r>
    </w:p>
    <w:p>
      <w:pPr>
        <w:pStyle w:val="Default"/>
        <w:numPr>
          <w:ilvl w:val="1"/>
          <w:numId w:val="1"/>
        </w:numPr>
        <w:spacing w:lineRule="auto" w:line="276"/>
        <w:jc w:val="both"/>
        <w:rPr>
          <w:sz w:val="23"/>
          <w:szCs w:val="23"/>
        </w:rPr>
      </w:pPr>
      <w:r>
        <w:rPr>
          <w:rFonts w:ascii="Times New Roman" w:hAnsi="Times New Roman"/>
        </w:rPr>
        <w:t xml:space="preserve">Zamawiający powiadomi Wykonawcę o rozpoczęciu oraz zawieszeniu Akcji Zimowej. </w:t>
      </w:r>
    </w:p>
    <w:p>
      <w:pPr>
        <w:pStyle w:val="Default"/>
        <w:numPr>
          <w:ilvl w:val="1"/>
          <w:numId w:val="1"/>
        </w:numPr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W zależności od warunków atmosferycznych, terminy wymienione w ust. 1 mogą ulec zmianie.</w:t>
      </w:r>
    </w:p>
    <w:p>
      <w:pPr>
        <w:pStyle w:val="Normal"/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bookmarkStart w:id="0" w:name="__DdeLink__2056_1780608496"/>
      <w:r>
        <w:rPr>
          <w:rFonts w:cs="Tahoma" w:ascii="Times New Roman" w:hAnsi="Times New Roman"/>
          <w:b/>
          <w:bCs/>
          <w:sz w:val="24"/>
          <w:szCs w:val="24"/>
        </w:rPr>
        <w:t>§ 3</w:t>
      </w:r>
      <w:bookmarkEnd w:id="0"/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  <w:t>OBOWIĄZKI WYKONAWCY</w:t>
      </w:r>
    </w:p>
    <w:p>
      <w:pPr>
        <w:pStyle w:val="Normal"/>
        <w:numPr>
          <w:ilvl w:val="0"/>
          <w:numId w:val="2"/>
        </w:numPr>
        <w:spacing w:lineRule="auto" w:line="276" w:before="0" w:after="2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en-US"/>
        </w:rPr>
        <w:t xml:space="preserve">Do obowiązków wykonawcy należą: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680" w:hanging="68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bieżące prowadzenie odśnieżania, posypywania dróg/chodników w razie wystąpienia opadów śniegu bez względu na porę dnia lub nocy, bez względu na dzień </w:t>
      </w:r>
      <w:r>
        <w:rPr>
          <w:rFonts w:cs="Tahoma" w:ascii="Times New Roman" w:hAnsi="Times New Roman"/>
          <w:b/>
          <w:bCs/>
          <w:sz w:val="24"/>
          <w:szCs w:val="24"/>
        </w:rPr>
        <w:t>tygodnia (także dni wolne od pracy i dni świąteczne)</w:t>
      </w:r>
      <w:r>
        <w:rPr>
          <w:rFonts w:cs="Tahoma" w:ascii="Times New Roman" w:hAnsi="Times New Roman"/>
          <w:sz w:val="24"/>
          <w:szCs w:val="24"/>
        </w:rPr>
        <w:t xml:space="preserve"> w sposób i z intensywnością warunkowaną </w:t>
      </w:r>
      <w:r>
        <w:rPr>
          <w:rFonts w:cs="Tahoma" w:ascii="Times New Roman" w:hAnsi="Times New Roman"/>
          <w:color w:val="000000"/>
          <w:sz w:val="24"/>
          <w:szCs w:val="24"/>
        </w:rPr>
        <w:t xml:space="preserve">przez Zamawiającego - materiał do posypywania (sól, piasek) zabezpieczy Zamawiający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potwierdzanie w formie podpisu i pieczęci w karcie drogowej efektywnego czasu pracy sprzętu. Przez efektywny czas pracy sprzętu rozumie się wyłącznie czas w którym sprzęt ten jest wykorzystywany bezpośrednio do odśnieżania, posypywania dróg. Do czasu pracy zalicza się także przerwy, przestoje w czasie nie dłuższym niż </w:t>
      </w:r>
      <w:r>
        <w:rPr>
          <w:rFonts w:cs="Tahoma" w:ascii="Times New Roman" w:hAnsi="Times New Roman"/>
          <w:b/>
          <w:bCs/>
          <w:sz w:val="24"/>
          <w:szCs w:val="24"/>
        </w:rPr>
        <w:t xml:space="preserve">60 minut </w:t>
      </w:r>
      <w:r>
        <w:rPr>
          <w:rFonts w:cs="Tahoma" w:ascii="Times New Roman" w:hAnsi="Times New Roman"/>
          <w:sz w:val="24"/>
          <w:szCs w:val="24"/>
        </w:rPr>
        <w:t>w czasie realizacji jednorazowego zadania (wyjazdu) konieczne do obsługi technicznej sprzętu.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pozostawanie w całodobowej gotowości i dyspozycyjności wraz z podległym mu sprzętem    i operatorami celem wykonania zadań objętych umową przez cały okres trwania umowy,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zabezpieczenie środków łączności (telefon komórkowy) celem zapewnienia stałego kontaktu między dyżurującym pracownikiem Zamawiającego nadzorującym akcję zimową (telefon komórkowy), </w:t>
      </w:r>
      <w:r>
        <w:rPr>
          <w:rFonts w:cs="Tahoma" w:ascii="Times New Roman" w:hAnsi="Times New Roman"/>
          <w:sz w:val="24"/>
          <w:szCs w:val="24"/>
          <w:u w:val="single"/>
        </w:rPr>
        <w:t>a każdym z operatorów sprzętu,</w:t>
      </w:r>
      <w:r>
        <w:rPr>
          <w:rFonts w:cs="Tahoma" w:ascii="Times New Roman" w:hAnsi="Times New Roman"/>
          <w:sz w:val="24"/>
          <w:szCs w:val="24"/>
        </w:rPr>
        <w:t xml:space="preserve"> których numery Wykonawca jest zobowiązany przekazać Zamawiającemu najpóźniej w momencie podpisywania umowy.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każdorazowo o konieczności wykonania usługi Wykonawca będzie powiadamiany zgłoszeniem przez dyżurującego pracownika działu Zamawiającego nadzorującego akcję zimową.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Wykonawca jest zobowiązany uruchomić wszystkie jednostki sprzętowe                  do czynnej Akcji Zima</w:t>
      </w:r>
      <w:r>
        <w:rPr>
          <w:rFonts w:cs="Tahoma" w:ascii="Times New Roman" w:hAnsi="Times New Roman"/>
          <w:color w:val="000000"/>
          <w:sz w:val="24"/>
          <w:szCs w:val="24"/>
        </w:rPr>
        <w:t xml:space="preserve"> i wykonywanie usługi</w:t>
      </w:r>
      <w:r>
        <w:rPr>
          <w:rFonts w:cs="Tahoma" w:ascii="Times New Roman" w:hAnsi="Times New Roman"/>
          <w:sz w:val="24"/>
          <w:szCs w:val="24"/>
        </w:rPr>
        <w:t xml:space="preserve"> </w:t>
      </w:r>
      <w:r>
        <w:rPr>
          <w:rFonts w:cs="Tahoma" w:ascii="Times New Roman" w:hAnsi="Times New Roman"/>
          <w:b/>
          <w:sz w:val="24"/>
          <w:szCs w:val="24"/>
        </w:rPr>
        <w:t>w ciągu ……………</w:t>
      </w:r>
      <w:r>
        <w:rPr>
          <w:rFonts w:cs="Tahoma" w:ascii="Times New Roman" w:hAnsi="Times New Roman"/>
          <w:sz w:val="24"/>
          <w:szCs w:val="24"/>
        </w:rPr>
        <w:t xml:space="preserve"> od otrzymania zgłoszenia.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w przypadku wystąpienia okoliczności uniemożliwiających wykonanie usługi objętej niniejszą umową przy wykorzystaniu sprzętu Wykonawcy (np. awaria sprzętu, niezależnie od tego czy nastąpi to w czasie wykonywania usługi czy też przed rozpoczęciem jej wykonywania) </w:t>
      </w:r>
      <w:r>
        <w:rPr>
          <w:rFonts w:cs="Tahoma" w:ascii="Times New Roman" w:hAnsi="Times New Roman"/>
          <w:color w:val="000000"/>
          <w:sz w:val="24"/>
          <w:szCs w:val="24"/>
        </w:rPr>
        <w:t>Wykonawca jest zobowiązany niezwłocznie powiadomić o tym</w:t>
      </w:r>
      <w:r>
        <w:rPr>
          <w:rFonts w:cs="Tahoma" w:ascii="Times New Roman" w:hAnsi="Times New Roman"/>
          <w:color w:val="C9211E"/>
          <w:sz w:val="24"/>
          <w:szCs w:val="24"/>
        </w:rPr>
        <w:t xml:space="preserve"> </w:t>
      </w:r>
      <w:r>
        <w:rPr>
          <w:rFonts w:cs="Tahoma" w:ascii="Times New Roman" w:hAnsi="Times New Roman"/>
          <w:color w:val="000000"/>
          <w:sz w:val="24"/>
          <w:szCs w:val="24"/>
        </w:rPr>
        <w:t>Zamawiającego i zapewnić sprzęt zastępczy, nie później niż</w:t>
      </w:r>
      <w:r>
        <w:rPr>
          <w:rFonts w:cs="Tahoma" w:ascii="Times New Roman" w:hAnsi="Times New Roman"/>
          <w:color w:val="C9211E"/>
          <w:sz w:val="24"/>
          <w:szCs w:val="24"/>
        </w:rPr>
        <w:t xml:space="preserve"> </w:t>
      </w:r>
      <w:r>
        <w:rPr>
          <w:rFonts w:cs="Tahoma" w:ascii="Times New Roman" w:hAnsi="Times New Roman"/>
          <w:b/>
          <w:sz w:val="24"/>
          <w:szCs w:val="24"/>
        </w:rPr>
        <w:t>w ciągu jednej godziny</w:t>
      </w:r>
      <w:r>
        <w:rPr>
          <w:rFonts w:cs="Tahoma" w:ascii="Times New Roman" w:hAnsi="Times New Roman"/>
          <w:sz w:val="24"/>
          <w:szCs w:val="24"/>
        </w:rPr>
        <w:t xml:space="preserve"> od momentu zgłoszenia tej okoliczności Zamawiającemu.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color w:val="000000"/>
          <w:sz w:val="24"/>
          <w:szCs w:val="24"/>
        </w:rPr>
        <w:t>usługę należy prowadzić do czasu uzyskania przejezdności drogi/chodnika na całej szerokości (bez pozostawiania kolein).</w:t>
      </w:r>
      <w:r>
        <w:rPr>
          <w:rFonts w:cs="Tahoma" w:ascii="Times New Roman" w:hAnsi="Times New Roman"/>
          <w:color w:val="C9211E"/>
          <w:sz w:val="24"/>
          <w:szCs w:val="24"/>
        </w:rPr>
        <w:t xml:space="preserve"> </w:t>
      </w:r>
      <w:r>
        <w:rPr>
          <w:rFonts w:cs="Tahoma" w:ascii="Times New Roman" w:hAnsi="Times New Roman"/>
          <w:color w:val="000000"/>
          <w:sz w:val="24"/>
          <w:szCs w:val="24"/>
        </w:rPr>
        <w:t xml:space="preserve">Wielokrotność wykonania usługi w danym rejonie jest uzależniona i będzie weryfikowana od warunków atmosferycznych panujących w danym dniu.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 xml:space="preserve">każdorazowo po zakończeniu wykonywania danej usługi Wykonawca zobowiązany jest do powiadomienia o tym fakcie pracownika Zamawiającego nadzorującego akcję zimową.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  <w:lang w:eastAsia="en-US"/>
        </w:rPr>
        <w:t>usługa odśnieżania będzie prow</w:t>
      </w:r>
      <w:r>
        <w:rPr>
          <w:rFonts w:cs="Tahoma" w:ascii="Times New Roman" w:hAnsi="Times New Roman"/>
          <w:color w:val="000000"/>
          <w:sz w:val="24"/>
          <w:szCs w:val="24"/>
          <w:lang w:eastAsia="en-US"/>
        </w:rPr>
        <w:t xml:space="preserve">adzona na wymienionych ulicach wg. załącznika A do niniejszej umowy oraz innych nie ujętych w załączniku A, a wskazanych w okresie realizacji umowy przez Zamawiającego.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color w:val="000000"/>
          <w:sz w:val="24"/>
          <w:szCs w:val="24"/>
          <w:lang w:eastAsia="en-US"/>
        </w:rPr>
        <w:t>usługa odśnieżania chodników zlecana będzie n</w:t>
      </w:r>
      <w:r>
        <w:rPr>
          <w:rFonts w:cs="Tahoma" w:ascii="Times New Roman" w:hAnsi="Times New Roman"/>
          <w:sz w:val="24"/>
          <w:szCs w:val="24"/>
          <w:lang w:eastAsia="en-US"/>
        </w:rPr>
        <w:t>a bieżąco w miejscach wskazanych przez Zamawiającego.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nie dopuszcza się samowolnego (bez zgody Zamawiającego) zaprzestania wykonywania zlecenia usługi odśnieżania, w tym wykonywania innych czynności na terenach prywatnych nie będących przedmiotem niniejszej umowy. Zamawiający zastrzega możliwość naliczenia kar umownych określonych w </w:t>
      </w:r>
      <w:r>
        <w:rPr>
          <w:rFonts w:cs="Tahoma" w:ascii="Times New Roman" w:hAnsi="Times New Roman"/>
          <w:color w:val="000000"/>
          <w:sz w:val="24"/>
          <w:szCs w:val="24"/>
          <w:lang w:eastAsia="en-US"/>
        </w:rPr>
        <w:t>§ 6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cs="Tahoma" w:ascii="Times New Roman" w:hAnsi="Times New Roman"/>
          <w:color w:val="000000"/>
          <w:sz w:val="24"/>
          <w:szCs w:val="24"/>
          <w:lang w:eastAsia="en-US"/>
        </w:rPr>
        <w:t>ust.1 lit b.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708" w:leader="none"/>
        </w:tabs>
        <w:spacing w:lineRule="auto" w:line="276" w:before="0" w:after="0"/>
        <w:ind w:left="567" w:hanging="567"/>
        <w:jc w:val="both"/>
        <w:rPr>
          <w:color w:val="000000"/>
        </w:rPr>
      </w:pPr>
      <w:r>
        <w:rPr>
          <w:rFonts w:cs="Tahoma" w:ascii="Times New Roman" w:hAnsi="Times New Roman"/>
          <w:color w:val="000000"/>
          <w:sz w:val="24"/>
          <w:szCs w:val="24"/>
          <w:lang w:eastAsia="en-US"/>
        </w:rPr>
        <w:t>nieuzasadniony wyjazd, nie poprzedzony wezwaniem przez Dyżurnego Akcji Zima będzie skutkował niewypłaceniem wynagrodzenia za godziny pracy w tym czasie.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Czas pracy Wykonawcy ustala się jako ruchomy, uzależniony od intensywności opadów śniegu (również w dni świąteczne). Podstawą do naliczenia wynagrodzenia jest efektywny czas pracy sprzętu, który weryfikuje osoba upoważniona przez Zamawiającego z odczytem          z odbiornika GPS z funkcją odnajdywania lokalizacji i zapisu śladu GPS i potwierdza to      w karcie drogowej.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winien prowadzić usługi na drodze/chodniku w taki sposób, by nie powodować zagrożenia w ruchu drogowym.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Wykonawca w pełni ponosi odpowiedzialność za szkody wyrządzone Zamawiającemu lub osobom trzecim powstałe w związku z prowadzonymi robotami oraz z powodu niewykonania lub niewłaściwego wykonania przedmiotu umowy.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do ubezpieczenia firmy od odpowiedzialności cywilnej z tytułu prowadzonych usług zimowego utrzymania ulic na kwotę </w:t>
      </w:r>
      <w:r>
        <w:rPr>
          <w:rFonts w:ascii="Times New Roman" w:hAnsi="Times New Roman"/>
          <w:b/>
          <w:sz w:val="24"/>
          <w:szCs w:val="24"/>
        </w:rPr>
        <w:t>nie niższą niż 250.000,00 zł</w:t>
      </w:r>
      <w:r>
        <w:rPr>
          <w:rFonts w:ascii="Times New Roman" w:hAnsi="Times New Roman"/>
          <w:sz w:val="24"/>
          <w:szCs w:val="24"/>
        </w:rPr>
        <w:t xml:space="preserve"> przez cały okres związania niniejszą umową i na wezwanie Zamawiającego przedstawi dowód tego ubezpieczenia.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Wykonawca zezwoli Zamawiającemu na wykonanie wewnątrz każdego pojazdu przeznaczonego do odśnieżania instalacji umożliwiającej podłączenie nadajnika GPS.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Jednostki sprzętowe biorące udział w „Akcji Zimowej” zostaną wyposażone w urządzenia monitorujące ich pracę w celu kontroli rzeczywistego zakresu robót. Każdy kierowca pojazdu przeznaczonego do odśnieżania otrzyma od Zamawiającego nadajnik GPS, który należy włączyć w momencie wyjazdu celem wykonania usługi. W przypadku awarii nadajnika Wykonawca niezwłocznie zgłosi ten fakt Zamawiającemu. </w:t>
      </w:r>
      <w:r>
        <w:rPr>
          <w:rFonts w:cs="Tahoma" w:ascii="Times New Roman" w:hAnsi="Times New Roman"/>
          <w:sz w:val="24"/>
          <w:szCs w:val="24"/>
          <w:u w:val="single"/>
        </w:rPr>
        <w:t>Brak włączenia nadajnika lub nie zgłoszenie awarii będzie skutkować 50% uznaniem godzin pracy wykazanych w karcie pracy sprzętu.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W momencie otrzymania nadajnika GPS Wykonawca potwierdzi pisemnie fakt przyjęcia           i stanie się odpowiedzialny za jego stan techniczny do momentu zdania go Zamawiającemu po zakończeniu okresu odśnieżania lub na wyraźne żądanie Zamawiającego.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powinien być przygotowany w takim stopniu, aby mógł być gotowy do użycia od chwili podjęcia decyzji o konieczności rozpoczęcia akcji czynnej.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  <w:lang w:eastAsia="en-US"/>
        </w:rPr>
        <w:t xml:space="preserve">Przed podpisaniem umowy Zamawiający zastrzega sobie prawo do sprawdzenia sprzętu zgodnie z wymogami OPZ oraz złożoną ofertą. Pisemnie Zamawiający wyznaczy termin dla Wykonawców, którzy złożyli oferty.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  <w:lang w:eastAsia="en-US"/>
        </w:rPr>
        <w:t xml:space="preserve">Przez cały okres trwania umowy Wykonawca zapewnia stałą gotowość i sprawność sprzętu, obsługę sprzętu oraz zapewnia stałą łączność Zamawiającego z kierowcą (osobą obsługującą sprzęt).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Maksymalna prędkość przy zimowym utrzymaniu nie może przekroczyć 40km/h. Praca przy prędkości przejazdu powyżej 40km/h nie będzie uwzględniania w rozliczeniu.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stwierdzenia w przedmiocie umowy nienależytego wykonania prac, Wykonawca zobowiązany jest do natychmiastowego ich usunięcia na własny koszt.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tabs>
          <w:tab w:val="left" w:pos="720" w:leader="none"/>
        </w:tabs>
        <w:spacing w:lineRule="auto" w:line="276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Usługa będzie wykonywana przy użyciu sprzętu (wraz z kierowcą) w standardach odśnieżania określonyc</w:t>
      </w:r>
      <w:r>
        <w:rPr>
          <w:rFonts w:cs="Tahoma" w:ascii="Times New Roman" w:hAnsi="Times New Roman"/>
          <w:color w:val="000000"/>
          <w:sz w:val="24"/>
          <w:szCs w:val="24"/>
        </w:rPr>
        <w:t xml:space="preserve">h w załączniku B </w:t>
      </w:r>
      <w:r>
        <w:rPr>
          <w:rFonts w:cs="Tahoma" w:ascii="Times New Roman" w:hAnsi="Times New Roman"/>
          <w:sz w:val="24"/>
          <w:szCs w:val="24"/>
        </w:rPr>
        <w:t>do niniejszej umowy dla</w:t>
      </w:r>
      <w:r>
        <w:rPr>
          <w:rFonts w:cs="Tahoma" w:ascii="Times New Roman" w:hAnsi="Times New Roman"/>
          <w:b/>
          <w:sz w:val="24"/>
          <w:szCs w:val="24"/>
        </w:rPr>
        <w:t xml:space="preserve"> zadania nr ……….., rejon………………….….. za 1 godzinę pracy brutto…………..zł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Powyższe cena będzie obowiązywać przez cały okres trwania umowy.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Wynagrodzenie za wykonanie przedmiotu umowy określonego § 1 zgodnie z ofertą wykonawcy wynosi:</w:t>
      </w:r>
    </w:p>
    <w:p>
      <w:pPr>
        <w:pStyle w:val="Normal"/>
        <w:tabs>
          <w:tab w:val="left" w:pos="720" w:leader="none"/>
        </w:tabs>
        <w:spacing w:lineRule="auto" w:line="276" w:before="0" w:after="0"/>
        <w:ind w:left="340" w:hanging="0"/>
        <w:jc w:val="both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łączna cena netto:…………………… zł,</w:t>
      </w:r>
    </w:p>
    <w:p>
      <w:pPr>
        <w:pStyle w:val="Normal"/>
        <w:spacing w:lineRule="auto" w:line="276" w:before="0" w:after="0"/>
        <w:ind w:left="283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podatek VAT…………………… zł,</w:t>
      </w:r>
    </w:p>
    <w:p>
      <w:pPr>
        <w:pStyle w:val="Normal"/>
        <w:spacing w:lineRule="auto" w:line="276" w:before="0" w:after="0"/>
        <w:ind w:left="283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 </w:t>
      </w:r>
      <w:r>
        <w:rPr>
          <w:rFonts w:cs="Tahoma" w:ascii="Times New Roman" w:hAnsi="Times New Roman"/>
          <w:b/>
          <w:sz w:val="24"/>
          <w:szCs w:val="24"/>
        </w:rPr>
        <w:t>łączna</w:t>
      </w:r>
      <w:r>
        <w:rPr>
          <w:rFonts w:ascii="Times New Roman" w:hAnsi="Times New Roman"/>
          <w:b/>
          <w:sz w:val="24"/>
          <w:szCs w:val="24"/>
        </w:rPr>
        <w:t xml:space="preserve"> cena brutto:…………………… zł,</w:t>
      </w:r>
    </w:p>
    <w:p>
      <w:pPr>
        <w:pStyle w:val="Normal"/>
        <w:tabs>
          <w:tab w:val="left" w:pos="720" w:leader="none"/>
        </w:tabs>
        <w:spacing w:lineRule="auto" w:line="276" w:before="0" w:after="0"/>
        <w:ind w:left="340" w:hanging="0"/>
        <w:jc w:val="both"/>
        <w:rPr>
          <w:rFonts w:ascii="Times New Roman" w:hAnsi="Times New Roman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(słownie brutto: ……………………………………………………………………….)</w:t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Cs/>
          <w:sz w:val="24"/>
          <w:szCs w:val="24"/>
        </w:rPr>
        <w:t xml:space="preserve">W przypadku przestoju spowodowanego korzystnymi warunkami atmosferycznymi i braku konieczności świadczenia usług odśnieżania i zwalczania gołoledzi w danym dniu, </w:t>
      </w:r>
      <w:r>
        <w:rPr>
          <w:rFonts w:cs="Tahoma" w:ascii="Times New Roman" w:hAnsi="Times New Roman"/>
          <w:bCs/>
          <w:color w:val="000000"/>
          <w:sz w:val="24"/>
          <w:szCs w:val="24"/>
        </w:rPr>
        <w:t xml:space="preserve">Wykonawca otrzyma ryczałt za gotowość w wysokości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50,00 zł brutto/dzień</w:t>
      </w:r>
      <w:r>
        <w:rPr>
          <w:rFonts w:cs="Tahoma" w:ascii="Times New Roman" w:hAnsi="Times New Roman"/>
          <w:bCs/>
          <w:color w:val="000000"/>
          <w:sz w:val="24"/>
          <w:szCs w:val="24"/>
        </w:rPr>
        <w:t xml:space="preserve"> za każdy ciągnik (1 lub 2 pojazdy w zależności od zadania/rejonu zamówienia).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color w:val="000000"/>
        </w:rPr>
      </w:pPr>
      <w:r>
        <w:rPr>
          <w:rFonts w:cs="Tahoma" w:ascii="Times New Roman" w:hAnsi="Times New Roman"/>
          <w:color w:val="000000"/>
          <w:sz w:val="24"/>
          <w:szCs w:val="24"/>
        </w:rPr>
        <w:t xml:space="preserve">Rzeczywiste wynagrodzenie Wykonawcy będzie uzależnione od zakresu wykonanych usług przez Wykonawcę ze względu na warunki atmosferyczne. Wynagrodzenie to, bez uwzględnienia ryczałtu, nie przekroczy kwoty wymienionej w § 4 ust. 3.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Zamawiający zapłaci Wykonawcy za faktycznie przepracowane godziny.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Wynagrodzenie rozliczane będzie przy zastosowaniu ceny jednostkowej godzinowej określonej w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§ 4 </w:t>
      </w:r>
      <w:r>
        <w:rPr>
          <w:rFonts w:cs="Times New Roman" w:ascii="Times New Roman" w:hAnsi="Times New Roman"/>
          <w:b/>
          <w:sz w:val="24"/>
          <w:szCs w:val="24"/>
        </w:rPr>
        <w:t xml:space="preserve">ust. 1. </w:t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Cs/>
          <w:sz w:val="24"/>
          <w:szCs w:val="24"/>
        </w:rPr>
        <w:t xml:space="preserve">Zamawiający zastrzega sobie możliwość ograniczenia do 90% ilości przedmiotu zamówienia. </w:t>
      </w:r>
      <w:r>
        <w:rPr>
          <w:rFonts w:cs="Tahoma" w:ascii="Times New Roman" w:hAnsi="Times New Roman"/>
          <w:sz w:val="24"/>
          <w:szCs w:val="24"/>
        </w:rPr>
        <w:t>Zakres ilościowy usług jest zakresem szacunkowym maksymalnym określonym przez Zamawiającego w celu obliczenia ceny oferty i może ulec zmniejszeniu w związku z faktycznym wykonaniem usług.</w:t>
      </w:r>
      <w:r>
        <w:rPr>
          <w:rFonts w:cs="Tahoma" w:ascii="Times New Roman" w:hAnsi="Times New Roman"/>
          <w:b/>
          <w:bCs/>
          <w:sz w:val="24"/>
          <w:szCs w:val="24"/>
        </w:rPr>
        <w:t xml:space="preserve"> </w:t>
      </w:r>
      <w:r>
        <w:rPr>
          <w:rFonts w:cs="Tahoma" w:ascii="Times New Roman" w:hAnsi="Times New Roman"/>
          <w:bCs/>
          <w:sz w:val="24"/>
          <w:szCs w:val="24"/>
        </w:rPr>
        <w:t>Wykonawcy z tego tytułu nie będą przysługiwały żadne roszczenia przeciw Zamawiającemu.</w:t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uto" w:line="276" w:before="0" w:after="0"/>
        <w:jc w:val="both"/>
        <w:rPr>
          <w:color w:val="000000"/>
        </w:rPr>
      </w:pPr>
      <w:r>
        <w:rPr>
          <w:rFonts w:cs="Tahoma" w:ascii="Times New Roman" w:hAnsi="Times New Roman"/>
          <w:bCs/>
          <w:color w:val="000000"/>
          <w:sz w:val="24"/>
          <w:szCs w:val="24"/>
        </w:rPr>
        <w:t xml:space="preserve">W przypadku wykorzystania środków finansowych zabezpieczonych na wykonanie umowy </w:t>
        <w:br/>
        <w:t xml:space="preserve">w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§ 4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ust. 3 </w:t>
      </w:r>
      <w:r>
        <w:rPr>
          <w:rFonts w:cs="Times New Roman" w:ascii="Times New Roman" w:hAnsi="Times New Roman"/>
          <w:color w:val="000000"/>
          <w:sz w:val="24"/>
          <w:szCs w:val="24"/>
        </w:rPr>
        <w:t>niniejsza umowa zostanie zakończona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uto" w:line="276" w:before="0" w:after="0"/>
        <w:ind w:left="0" w:hanging="0"/>
        <w:jc w:val="both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</w:tabs>
        <w:spacing w:lineRule="auto" w:line="276" w:before="0" w:after="0"/>
        <w:jc w:val="both"/>
        <w:rPr>
          <w:rFonts w:ascii="Times New Roman" w:hAnsi="Times New Roman" w:cs="Tahoma"/>
          <w:bCs/>
          <w:sz w:val="24"/>
          <w:szCs w:val="24"/>
        </w:rPr>
      </w:pPr>
      <w:r>
        <w:rPr>
          <w:rFonts w:cs="Tahoma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 w:cs="Tahoma"/>
          <w:b/>
          <w:b/>
          <w:bCs/>
          <w:sz w:val="24"/>
          <w:szCs w:val="24"/>
        </w:rPr>
      </w:pPr>
      <w:r>
        <w:rPr>
          <w:rFonts w:cs="Tahoma" w:ascii="Times New Roman" w:hAnsi="Times New Roman"/>
          <w:b/>
          <w:bCs/>
          <w:sz w:val="24"/>
          <w:szCs w:val="24"/>
        </w:rPr>
        <w:t>§ 5</w:t>
      </w:r>
    </w:p>
    <w:p>
      <w:pPr>
        <w:pStyle w:val="Normal"/>
        <w:tabs>
          <w:tab w:val="left" w:pos="720" w:leader="none"/>
        </w:tabs>
        <w:spacing w:lineRule="auto" w:line="276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ROZLICZENIE USŁUG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Środki zabezpieczające płatności zgodnie z planem finansowym 2024/2025 według klasyfikacji budżetowej:</w:t>
      </w:r>
      <w:r>
        <w:rPr>
          <w:rFonts w:cs="Times New Roman" w:ascii="Times New Roman" w:hAnsi="Times New Roman"/>
          <w:sz w:val="24"/>
          <w:szCs w:val="24"/>
        </w:rPr>
        <w:t xml:space="preserve"> dział 600 rozdział 60095 </w:t>
      </w:r>
      <w:r>
        <w:rPr>
          <w:rFonts w:cs="Times New Roman" w:ascii="Times New Roman" w:hAnsi="Times New Roman"/>
          <w:color w:val="000000"/>
          <w:sz w:val="24"/>
          <w:szCs w:val="24"/>
        </w:rPr>
        <w:t>§ 4300.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Miasto Wodzisław Śląski posiada konto na </w:t>
      </w:r>
      <w:r>
        <w:rPr>
          <w:rFonts w:ascii="Times New Roman" w:hAnsi="Times New Roman"/>
          <w:b/>
          <w:bCs/>
          <w:sz w:val="24"/>
          <w:szCs w:val="24"/>
        </w:rPr>
        <w:t>Platformie Elektronicznego Fakturowania</w:t>
      </w:r>
      <w:r>
        <w:rPr>
          <w:rFonts w:ascii="Times New Roman" w:hAnsi="Times New Roman"/>
          <w:sz w:val="24"/>
          <w:szCs w:val="24"/>
        </w:rPr>
        <w:t xml:space="preserve">           z oznaczeniem dla jednostki numeru PEPPOL ZDM: 6472583383,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Wynagrodzenie będzie płatne na podstawie prawidłowo wystawionych faktur, przelewem</w:t>
        <w:br/>
        <w:t xml:space="preserve">na konto bankowe Wykonawcy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w terminie 14 dni</w:t>
      </w:r>
      <w:r>
        <w:rPr>
          <w:rFonts w:cs="Tahoma" w:ascii="Times New Roman" w:hAnsi="Times New Roman"/>
          <w:color w:val="000000"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 xml:space="preserve">od </w:t>
      </w:r>
      <w:r>
        <w:rPr>
          <w:rFonts w:cs="Tahoma" w:ascii="Times New Roman" w:hAnsi="Times New Roman"/>
          <w:color w:val="000000"/>
          <w:sz w:val="24"/>
          <w:szCs w:val="24"/>
        </w:rPr>
        <w:t xml:space="preserve">dnia dostarczenia prawidłowo wystawionej faktury Zamawiającemu. Faktury będą wystawiane nie częściej niż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raz na dwa tygodnie</w:t>
      </w:r>
      <w:r>
        <w:rPr>
          <w:rFonts w:cs="Tahoma" w:ascii="Times New Roman" w:hAnsi="Times New Roman"/>
          <w:color w:val="000000"/>
          <w:sz w:val="24"/>
          <w:szCs w:val="24"/>
        </w:rPr>
        <w:t>. Podstawą do wystawienia faktury będą karty drogowe potwierdzone przez osoby upoważnione przez Zamawiającego.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Wykonawca zobowiązany jest do dostarczenia karty drogowej przed wystawieniem faktury za wykonane usługi, w celu weryfikacji godzin zgodnie z zapisem GPS. Zamawiający w terminie 7 dni roboczych poinformuje o zgodności karty z zapisem GPS, lub ewentualnej konieczności poprawy wykazanych godzin i możliwości wystawienia faktury VAT.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Zobowiązanym do zapłaty należności za wykonane usługi określone w § 1 przedmiotu umowy jest Zamawiający – Zarząd Dróg Miejskich w Wodzisławiu Śląskim.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Wykaz dróg publicznych i wewnętrznych miejskich zawiera zał. nr 2 do niniejszej umowy.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tytułu zrealizowania przedmiotu umowy określonego w § 1 Wykonawca wystawi faktury VAT w następujący sposób: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ind w:left="96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Nabywca: </w:t>
        <w:tab/>
        <w:t>Miasto Wodzisław Śląski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  <w:tab/>
        <w:tab/>
        <w:tab/>
        <w:t>ul. Bogumińska 4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  <w:tab/>
        <w:tab/>
        <w:tab/>
        <w:t>44-300 Wodzisław Śląski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  <w:tab/>
        <w:tab/>
        <w:tab/>
        <w:t>NIP: 6471277603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ind w:left="96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Odbiorca: </w:t>
        <w:tab/>
        <w:t>Zarząd Dróg Miejskich w Wodzisławiu Śląskim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  <w:tab/>
        <w:tab/>
        <w:tab/>
        <w:t>ul. Marklowicka 21 F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  <w:tab/>
        <w:tab/>
        <w:tab/>
        <w:t>44-300 Wodzisław Śląski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Za termin zapłaty ustala się dzień obciążenia rachunku Zamawiającego.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KARY UMOWNE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Wykonawca zapłaci Zamawiającemu kary umowne w następujących przypadkach                      i wysokościach: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każdą rozpoczętą godzinę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zwłoki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 rozpoczęciu wykonywania usługi w stosunku</w:t>
        <w:br/>
        <w:t xml:space="preserve">do terminu, o którym mowa w </w:t>
      </w:r>
      <w:r>
        <w:rPr>
          <w:rFonts w:ascii="Times New Roman" w:hAnsi="Times New Roman"/>
          <w:bCs/>
          <w:sz w:val="24"/>
          <w:szCs w:val="24"/>
        </w:rPr>
        <w:t xml:space="preserve">§ 3 ust. 1 lit. e, w wysokości 200,00 zł 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samowolnego zaprzestania wykonywania zlecenia usługi niezależnie</w:t>
        <w:br/>
        <w:t xml:space="preserve">od przyczyn w wysokości 5 % wynagrodzenia umownego brutto, o którym mowa w § 4 ust. 3 umowy 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tytułu odstąpienia Wykonawcy od umowy w wysokości 10 % kwoty brutto określonej       w § 4 ust. 3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tytułu odstąpienia Zamawiającego od umowy z winy Wykonawcy w wysokości 10 % kwoty brutto określonej w § 4 ust. 3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bCs/>
          <w:sz w:val="24"/>
          <w:szCs w:val="24"/>
        </w:rPr>
        <w:t>W przypadku zdania urządzenia niesprawnego lub w przypadku braku zdania urządzenia, Zamawiający potrąci karę umowną za urządzenie w wysokości 500,00 netto.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ma prawo naliczyć kary umowne w wysokości 10 % wartości brutto zakwestionowanych prac np. w przypadku stwierdzenia niezabezpieczenia dróg w taki sposób, aby były zachowane warunki do bezpiecznego poruszania się po nich.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Łączna wysokość należności, jakie Wykonawca będzie zobowiązany zapłacić Zamawiającemu z tytułu kar umownych przewidzianych Umową, nie może przekroczyć 50 % łącznego wynagrodzenia brutto określonego w § 4 ust 3 umowy.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wysokość zastrzeżonych kar umownych nie pokryje poniesionej szkody, Zamawiający może dochodzić odszkodowania uzupełniającego przewyższającego kary umowne.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Wykonawca wyraża zgodę na potrącenie </w:t>
      </w:r>
      <w:r>
        <w:rPr>
          <w:rFonts w:cs="Times New Roman" w:ascii="Times New Roman" w:hAnsi="Times New Roman"/>
          <w:b/>
          <w:bCs/>
          <w:sz w:val="24"/>
          <w:szCs w:val="24"/>
        </w:rPr>
        <w:t>z przysługującego mu wynagrodzenia</w:t>
      </w:r>
      <w:r>
        <w:rPr>
          <w:rFonts w:cs="Times New Roman" w:ascii="Times New Roman" w:hAnsi="Times New Roman"/>
          <w:sz w:val="24"/>
          <w:szCs w:val="24"/>
        </w:rPr>
        <w:t xml:space="preserve"> należnych kar umownych.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Oświadczenie o odstąpieniu od umowy wymaga formy pisemnej pod rygorem nieważności.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Wierzytelność wynikająca z niniejszej umowy nie może być przedmiotem cesji na rzecz osób trzecich bez zgody Zamawiającego. </w:t>
      </w:r>
    </w:p>
    <w:p>
      <w:pPr>
        <w:pStyle w:val="Normal"/>
        <w:spacing w:lineRule="auto" w:line="276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>
      <w:pPr>
        <w:pStyle w:val="Normal"/>
        <w:tabs>
          <w:tab w:val="clear" w:pos="720"/>
          <w:tab w:val="left" w:pos="708" w:leader="none"/>
        </w:tabs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ROZWIĄZANIE  UMOWY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Zamawiający zastrzega sobie prawo </w:t>
      </w:r>
      <w:r>
        <w:rPr>
          <w:rFonts w:cs="Times New Roman" w:ascii="Times New Roman" w:hAnsi="Times New Roman"/>
          <w:b/>
          <w:bCs/>
          <w:sz w:val="24"/>
          <w:szCs w:val="24"/>
        </w:rPr>
        <w:t>rozwiązania</w:t>
      </w:r>
      <w:r>
        <w:rPr>
          <w:rFonts w:cs="Times New Roman" w:ascii="Times New Roman" w:hAnsi="Times New Roman"/>
          <w:sz w:val="24"/>
          <w:szCs w:val="24"/>
        </w:rPr>
        <w:t xml:space="preserve"> umowy ze skutkiem natychmiastowym         z winy Wykonawcy w przypadku:</w:t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gdy </w:t>
      </w:r>
      <w:r>
        <w:rPr>
          <w:rFonts w:cs="Times New Roman" w:ascii="Times New Roman" w:hAnsi="Times New Roman"/>
          <w:sz w:val="24"/>
          <w:szCs w:val="24"/>
          <w:lang w:eastAsia="en-US"/>
        </w:rPr>
        <w:t>zostanie wydany nakaz zajęcia majątku Wykonawcy;</w:t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niewykonania obowiązku określonego w: § 3 ust.1 lit. f, § 3 ust. 6 i ust. 7</w:t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dwukrotnego niewykonania obowiązku, o którym mowa w § 3 ust.1 lit. e</w:t>
      </w:r>
      <w:r>
        <w:rPr>
          <w:rFonts w:cs="Times New Roman" w:ascii="Times New Roman" w:hAnsi="Times New Roman"/>
          <w:sz w:val="24"/>
          <w:szCs w:val="24"/>
        </w:rPr>
        <w:t xml:space="preserve"> ,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708" w:leader="none"/>
        </w:tabs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Rozwiązanie umowy ze skutkiem natychmiastowym nie powoduje utraty uprawnień</w:t>
        <w:br/>
        <w:t>do dochodzenia kar umownych.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DOPUSZCZALNE ZMIANY UMOWY</w:t>
      </w:r>
    </w:p>
    <w:p>
      <w:pPr>
        <w:pStyle w:val="Normal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możliwość zmian postanowień umowy w następujących okolicznościach:</w:t>
      </w:r>
    </w:p>
    <w:p>
      <w:pPr>
        <w:pStyle w:val="Normal"/>
        <w:numPr>
          <w:ilvl w:val="1"/>
          <w:numId w:val="7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Wydłużenie terminu wykonania zamówienia z uwagi na warunki pogodowe wymagające kontynuowania usług,</w:t>
      </w:r>
    </w:p>
    <w:p>
      <w:pPr>
        <w:pStyle w:val="Normal"/>
        <w:numPr>
          <w:ilvl w:val="1"/>
          <w:numId w:val="7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zmiany stawki podatku od towarów i usług (VAT), wynagrodzenie ulegnie zmianie stosownie do zmiany stawki podatku bez zmiany wynagrodzenia netto. Kwota brutto niefakturowanej części wynagrodzenia zostanie aneksem do niniejszej umowy odpowiednio dostosowana.</w:t>
      </w:r>
    </w:p>
    <w:p>
      <w:pPr>
        <w:pStyle w:val="Normal"/>
        <w:numPr>
          <w:ilvl w:val="1"/>
          <w:numId w:val="7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color w:val="000000"/>
          <w:sz w:val="24"/>
          <w:szCs w:val="24"/>
        </w:rPr>
        <w:t>Przekształcenie wykonawcy nie prowadzące do zmiany wykonawcy za wyjątkiem wypadków dozwolonych przepisami prawa powszechnie obowiązującego - zmianie podlegać będzie oznaczenie wykonawcy wskutek przekształcenia</w:t>
      </w:r>
    </w:p>
    <w:p>
      <w:pPr>
        <w:pStyle w:val="Normal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Strony zobowiązują się do niezwłocznego wzajemnego pisemnego powiadomienia o każdej zmianie ich siedziby lub adresu do doręczeń korespondencji.</w:t>
      </w:r>
    </w:p>
    <w:p>
      <w:pPr>
        <w:pStyle w:val="Normal"/>
        <w:numPr>
          <w:ilvl w:val="0"/>
          <w:numId w:val="7"/>
        </w:numPr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Default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§9</w:t>
      </w:r>
    </w:p>
    <w:p>
      <w:pPr>
        <w:pStyle w:val="Default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PRZEDSTAWICIELE ZAMAWIAJĄCEGO I WYKONAWCY</w:t>
      </w:r>
    </w:p>
    <w:p>
      <w:pPr>
        <w:pStyle w:val="Default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>Osobą odpowiedzialną za realizację zamówienia ze strony Wykonawcy jest ................................... tel. ……………………………………………………</w:t>
      </w:r>
    </w:p>
    <w:p>
      <w:pPr>
        <w:pStyle w:val="Default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bCs/>
        </w:rPr>
        <w:t>Osobą koordynującą realizację przedmiotu umowy ze strony Zamawiającego jest</w:t>
      </w:r>
      <w:r>
        <w:rPr>
          <w:rFonts w:ascii="Times New Roman" w:hAnsi="Times New Roman"/>
          <w:bCs/>
        </w:rPr>
        <w:t xml:space="preserve"> …………………….…….</w:t>
      </w:r>
      <w:r>
        <w:rPr>
          <w:rFonts w:ascii="Times New Roman" w:hAnsi="Times New Roman"/>
          <w:bCs/>
          <w:color w:val="auto"/>
        </w:rPr>
        <w:t>tel. ………………..</w:t>
      </w:r>
    </w:p>
    <w:p>
      <w:pPr>
        <w:pStyle w:val="Default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>Zmiany osób odpowiedzialnych za realizację zamówienia o których mowa w ust. 1 i 2 wymagają pisemnego oświadczenia odpowiednio Zamawiającego lub Wykonawcy pod rygorem nieważności.</w:t>
      </w:r>
    </w:p>
    <w:p>
      <w:pPr>
        <w:pStyle w:val="Default"/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Default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</w:t>
      </w:r>
    </w:p>
    <w:p>
      <w:pPr>
        <w:pStyle w:val="Default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POSTANOWIENIA KOŃCOWE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Spory wynikłe na tle wykonania niniejszej umowy strony zobowiązują się rozstrzygać polubownie. W razie braku porozumienia spory będzie rozstrzygał sąd właściwy rzeczowo        i miejscowo dla siedziby Zamawiającego.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niniejszej umowy wymagają formy pisemnej w postaci aneksu pod rygorem nieważności.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 uregulowanych niniejszą umową zastosowanie mają obowiązujące przepisy Kodeksu Cywilnego.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 xml:space="preserve">Umowa została sporządzona w dwóch jednobrzmiących egzemplarzach, jeden egz. otrzymuje </w:t>
      </w:r>
      <w:r>
        <w:rPr>
          <w:rFonts w:cs="Tahoma" w:ascii="Times New Roman" w:hAnsi="Times New Roman"/>
          <w:color w:val="000000"/>
        </w:rPr>
        <w:t>Wykonawca, 1 egz. otrzymuje Zamawiający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Integralną część umowy stanowią załączniki:</w:t>
      </w:r>
    </w:p>
    <w:p>
      <w:pPr>
        <w:pStyle w:val="Default"/>
        <w:numPr>
          <w:ilvl w:val="1"/>
          <w:numId w:val="5"/>
        </w:numPr>
        <w:spacing w:lineRule="auto" w:line="276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  <w:color w:val="000000"/>
        </w:rPr>
        <w:t>Załącznik A - Wykaz dróg lokalnych miejskich na terenie Miasta Wodzisławia Śląskiego przeznaczonych do zimowego utrzymania z podziałem na zadania  Nr 1-11</w:t>
      </w:r>
    </w:p>
    <w:p>
      <w:pPr>
        <w:pStyle w:val="Default"/>
        <w:numPr>
          <w:ilvl w:val="1"/>
          <w:numId w:val="5"/>
        </w:numPr>
        <w:spacing w:lineRule="auto" w:line="276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  <w:color w:val="000000"/>
        </w:rPr>
        <w:t>Załącznik B - Standardy zimowego utrzymania nawierzchni jezdni ulic i mostów Miasta Wodzisławia Śląskiego</w:t>
      </w:r>
    </w:p>
    <w:p>
      <w:pPr>
        <w:pStyle w:val="Default"/>
        <w:spacing w:lineRule="auto" w:line="276"/>
        <w:ind w:left="991" w:firstLine="708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p>
      <w:pPr>
        <w:pStyle w:val="Default"/>
        <w:spacing w:lineRule="auto" w:line="27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>ZAMAWIAJĄCY</w:t>
        <w:tab/>
        <w:tab/>
        <w:tab/>
        <w:tab/>
        <w:tab/>
        <w:tab/>
        <w:t>WYKONAWCA</w:t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276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992" w:gutter="0" w:header="0" w:top="1253" w:footer="0" w:bottom="552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40"/>
        </w:tabs>
        <w:ind w:left="680" w:hanging="340"/>
      </w:pPr>
      <w:rPr>
        <w:sz w:val="24"/>
        <w:b/>
        <w:rFonts w:eastAsia="Times New Roman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z w:val="23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24" w:hanging="341"/>
      </w:pPr>
      <w:rPr>
        <w:sz w:val="24"/>
        <w:b w:val="false"/>
        <w:bCs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624" w:hanging="341"/>
      </w:pPr>
      <w:rPr>
        <w:sz w:val="24"/>
        <w:b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sz w:val="24"/>
        <w:b w:val="false"/>
        <w:bCs w:val="false"/>
        <w:rFonts w:ascii="Times New Roman" w:hAnsi="Times New Roman" w:eastAsia="Times New Roman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/>
        <w:szCs w:val="24"/>
        <w:bCs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80" w:hanging="397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80" w:hanging="397"/>
      </w:pPr>
      <w:rPr>
        <w:sz w:val="24"/>
        <w:b/>
        <w:szCs w:val="24"/>
        <w:bCs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80" w:hanging="397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80" w:hanging="397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80" w:hanging="397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83"/>
        </w:tabs>
        <w:ind w:left="340" w:hanging="34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680" w:hanging="397"/>
      </w:pPr>
      <w:rPr>
        <w:sz w:val="24"/>
        <w:b/>
        <w:szCs w:val="24"/>
        <w:bCs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szCs w:val="24"/>
        <w:bCs/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endnote text" w:unhideWhenUsed="0"/>
    <w:lsdException w:name="List" w:unhideWhenUsed="0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qFormat/>
    <w:pPr>
      <w:widowControl/>
      <w:numPr>
        <w:ilvl w:val="0"/>
        <w:numId w:val="1"/>
      </w:numPr>
      <w:suppressAutoHyphens w:val="false"/>
      <w:bidi w:val="0"/>
      <w:spacing w:before="100" w:after="100"/>
      <w:jc w:val="left"/>
      <w:textAlignment w:val="auto"/>
      <w:outlineLvl w:val="0"/>
    </w:pPr>
    <w:rPr>
      <w:rFonts w:ascii="Calibri" w:hAnsi="Calibri" w:eastAsia="Times New Roman" w:cs="Times New Roman"/>
      <w:b/>
      <w:bCs/>
      <w:color w:val="auto"/>
      <w:kern w:val="0"/>
      <w:sz w:val="48"/>
      <w:szCs w:val="48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>
      <w:rFonts w:eastAsia="Times New Roman" w:cs="Times New Roman"/>
      <w:lang w:eastAsia="pl-PL"/>
    </w:rPr>
  </w:style>
  <w:style w:type="character" w:styleId="FooterChar" w:customStyle="1">
    <w:name w:val="Footer Char"/>
    <w:uiPriority w:val="99"/>
    <w:qFormat/>
    <w:rPr>
      <w:rFonts w:eastAsia="Times New Roman"/>
      <w:lang w:eastAsia="pl-PL"/>
    </w:rPr>
  </w:style>
  <w:style w:type="character" w:styleId="Znakiwypunktowania" w:customStyle="1">
    <w:name w:val="Znaki wypunktowania"/>
    <w:uiPriority w:val="99"/>
    <w:qFormat/>
    <w:rPr>
      <w:rFonts w:ascii="OpenSymbol" w:hAnsi="OpenSymbol"/>
    </w:rPr>
  </w:style>
  <w:style w:type="character" w:styleId="Znakinumeracji" w:customStyle="1">
    <w:name w:val="Znaki numeracji"/>
    <w:uiPriority w:val="99"/>
    <w:qFormat/>
    <w:rPr>
      <w:rFonts w:ascii="Times New Roman" w:hAnsi="Times New Roman"/>
      <w:b/>
      <w:sz w:val="24"/>
    </w:rPr>
  </w:style>
  <w:style w:type="character" w:styleId="HeaderChar1" w:customStyle="1">
    <w:name w:val="Header Char1"/>
    <w:basedOn w:val="DefaultParagraphFont"/>
    <w:uiPriority w:val="99"/>
    <w:semiHidden/>
    <w:qFormat/>
    <w:rPr>
      <w:rFonts w:cs="Times New Roman"/>
    </w:rPr>
  </w:style>
  <w:style w:type="character" w:styleId="TekstpodstawowyZnak" w:customStyle="1">
    <w:name w:val="Tekst podstawowy Znak"/>
    <w:basedOn w:val="DefaultParagraphFont"/>
    <w:uiPriority w:val="99"/>
    <w:semiHidden/>
    <w:qFormat/>
    <w:rPr>
      <w:rFonts w:cs="Times New Roman"/>
    </w:rPr>
  </w:style>
  <w:style w:type="character" w:styleId="StopkaZnak" w:customStyle="1">
    <w:name w:val="Stopka Znak"/>
    <w:basedOn w:val="DefaultParagraphFont"/>
    <w:uiPriority w:val="99"/>
    <w:semiHidden/>
    <w:qFormat/>
    <w:rPr>
      <w:rFonts w:cs="Times New Roman"/>
    </w:rPr>
  </w:style>
  <w:style w:type="character" w:styleId="Mocnowyrniony" w:customStyle="1">
    <w:name w:val="Mocno wyróżniony"/>
    <w:uiPriority w:val="99"/>
    <w:qFormat/>
    <w:rsid w:val="009e11c7"/>
    <w:rPr>
      <w:b/>
    </w:rPr>
  </w:style>
  <w:style w:type="character" w:styleId="Hipercze1" w:customStyle="1">
    <w:name w:val="Hiperłącze1"/>
    <w:uiPriority w:val="99"/>
    <w:qFormat/>
    <w:rsid w:val="009e11c7"/>
    <w:rPr>
      <w:color w:val="000080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Pr>
      <w:rFonts w:cs="Times New Roman"/>
      <w:sz w:val="20"/>
      <w:szCs w:val="20"/>
    </w:rPr>
  </w:style>
  <w:style w:type="character" w:styleId="Znakiprzypiswkocowych" w:customStyle="1">
    <w:name w:val="Znaki przypisów końcowych"/>
    <w:uiPriority w:val="99"/>
    <w:qFormat/>
    <w:rsid w:val="009e11c7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styleId="HeaderChar2" w:customStyle="1">
    <w:name w:val="Header Char2"/>
    <w:basedOn w:val="DefaultParagraphFont"/>
    <w:uiPriority w:val="99"/>
    <w:semiHidden/>
    <w:qFormat/>
    <w:rsid w:val="00935c08"/>
    <w:rPr/>
  </w:style>
  <w:style w:type="character" w:styleId="BodyTextChar1" w:customStyle="1">
    <w:name w:val="Body Text Char1"/>
    <w:basedOn w:val="DefaultParagraphFont"/>
    <w:uiPriority w:val="99"/>
    <w:semiHidden/>
    <w:qFormat/>
    <w:rsid w:val="00935c08"/>
    <w:rPr/>
  </w:style>
  <w:style w:type="character" w:styleId="FooterChar2" w:customStyle="1">
    <w:name w:val="Footer Char2"/>
    <w:basedOn w:val="DefaultParagraphFont"/>
    <w:uiPriority w:val="99"/>
    <w:semiHidden/>
    <w:qFormat/>
    <w:rsid w:val="00935c08"/>
    <w:rPr/>
  </w:style>
  <w:style w:type="character" w:styleId="EndnoteTextChar1" w:customStyle="1">
    <w:name w:val="Endnote Text Char1"/>
    <w:basedOn w:val="DefaultParagraphFont"/>
    <w:uiPriority w:val="99"/>
    <w:semiHidden/>
    <w:qFormat/>
    <w:rsid w:val="00935c08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136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d136f"/>
    <w:rPr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d136f"/>
    <w:rPr>
      <w:b/>
      <w:bCs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pPr>
      <w:spacing w:lineRule="auto" w:line="276" w:before="0" w:after="140"/>
    </w:pPr>
    <w:rPr/>
  </w:style>
  <w:style w:type="paragraph" w:styleId="Lista">
    <w:name w:val="List"/>
    <w:basedOn w:val="Tretekstu"/>
    <w:uiPriority w:val="99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paragraph" w:styleId="Stopka">
    <w:name w:val="Footer"/>
    <w:basedOn w:val="Normal"/>
    <w:link w:val="StopkaZnak"/>
    <w:uiPriority w:val="99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>
      <w:rFonts w:eastAsia="Times New Roman" w:cs="Times New Roman"/>
      <w:sz w:val="20"/>
      <w:szCs w:val="20"/>
    </w:rPr>
  </w:style>
  <w:style w:type="paragraph" w:styleId="Default" w:customStyle="1">
    <w:name w:val="Defaul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Zawartotabeli" w:customStyle="1">
    <w:name w:val="Zawartość tabeli"/>
    <w:basedOn w:val="Normal"/>
    <w:uiPriority w:val="99"/>
    <w:qFormat/>
    <w:pPr>
      <w:suppressLineNumbers/>
    </w:pPr>
    <w:rPr/>
  </w:style>
  <w:style w:type="paragraph" w:styleId="Przypiskocowy">
    <w:name w:val="Endnote Text"/>
    <w:basedOn w:val="Normal"/>
    <w:link w:val="TekstprzypisukocowegoZnak"/>
    <w:uiPriority w:val="99"/>
    <w:semiHidden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2d136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d136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Application>LibreOffice/7.4.4.2$Windows_X86_64 LibreOffice_project/85569322deea74ec9134968a29af2df5663baa21</Application>
  <AppVersion>15.0000</AppVersion>
  <Pages>7</Pages>
  <Words>2205</Words>
  <Characters>14262</Characters>
  <CharactersWithSpaces>16424</CharactersWithSpaces>
  <Paragraphs>122</Paragraphs>
  <Company>ING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2023-10-03T20:07:00Z</dcterms:created>
  <dc:creator>SKM01K-A</dc:creator>
  <dc:description/>
  <dc:language>pl-PL</dc:language>
  <cp:lastModifiedBy/>
  <dcterms:modified xsi:type="dcterms:W3CDTF">2024-11-08T08:01:36Z</dcterms:modified>
  <cp:revision>55</cp:revision>
  <dc:subject/>
  <dc:title>Umowa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